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4A40F" w14:textId="77777777" w:rsidR="004F1E3F" w:rsidRPr="009B0B47" w:rsidRDefault="004F1E3F" w:rsidP="004F1E3F">
      <w:pPr>
        <w:ind w:firstLine="0"/>
        <w:jc w:val="center"/>
        <w:rPr>
          <w:rFonts w:cs="Arial"/>
          <w:b/>
          <w:bCs/>
          <w:sz w:val="20"/>
          <w:szCs w:val="20"/>
        </w:rPr>
      </w:pPr>
      <w:bookmarkStart w:id="0" w:name="TS3"/>
      <w:r w:rsidRPr="009B0B47">
        <w:rPr>
          <w:rFonts w:eastAsia="Arial" w:cs="Arial"/>
          <w:b/>
          <w:bCs/>
          <w:sz w:val="20"/>
          <w:szCs w:val="20"/>
        </w:rPr>
        <w:t>TECHNINĖ SPECIFIKACIJA</w:t>
      </w:r>
    </w:p>
    <w:p w14:paraId="5E16A98A" w14:textId="77777777" w:rsidR="004F1E3F" w:rsidRPr="009B0B47" w:rsidRDefault="004F1E3F" w:rsidP="004F1E3F">
      <w:pPr>
        <w:pStyle w:val="ListParagraph"/>
        <w:tabs>
          <w:tab w:val="left" w:pos="284"/>
        </w:tabs>
        <w:ind w:left="0" w:firstLine="0"/>
        <w:contextualSpacing w:val="0"/>
        <w:jc w:val="center"/>
        <w:rPr>
          <w:rFonts w:cs="Arial"/>
          <w:b/>
          <w:bCs/>
          <w:sz w:val="20"/>
          <w:szCs w:val="20"/>
        </w:rPr>
      </w:pPr>
    </w:p>
    <w:p w14:paraId="26730806" w14:textId="77777777" w:rsidR="004F1E3F" w:rsidRPr="009B0B47" w:rsidRDefault="004F1E3F" w:rsidP="004F1E3F">
      <w:pPr>
        <w:pStyle w:val="ListParagraph"/>
        <w:numPr>
          <w:ilvl w:val="0"/>
          <w:numId w:val="4"/>
        </w:numPr>
        <w:pBdr>
          <w:top w:val="single" w:sz="8" w:space="1" w:color="auto"/>
          <w:bottom w:val="single" w:sz="8" w:space="1" w:color="auto"/>
        </w:pBdr>
        <w:shd w:val="clear" w:color="auto" w:fill="D9D9D9" w:themeFill="background1" w:themeFillShade="D9"/>
        <w:tabs>
          <w:tab w:val="left" w:pos="360"/>
        </w:tabs>
        <w:ind w:hanging="720"/>
        <w:contextualSpacing w:val="0"/>
        <w:rPr>
          <w:rFonts w:eastAsia="Arial" w:cs="Arial"/>
          <w:b/>
          <w:bCs/>
          <w:sz w:val="20"/>
          <w:szCs w:val="20"/>
        </w:rPr>
      </w:pPr>
      <w:r w:rsidRPr="009B0B47">
        <w:rPr>
          <w:rFonts w:eastAsia="Arial" w:cs="Arial"/>
          <w:b/>
          <w:bCs/>
          <w:sz w:val="20"/>
          <w:szCs w:val="20"/>
        </w:rPr>
        <w:t>SĄVOKOS IR SUTRUMPINIMAI</w:t>
      </w:r>
    </w:p>
    <w:p w14:paraId="26078F72" w14:textId="71006BD7" w:rsidR="004F1E3F" w:rsidRPr="009B0B47" w:rsidRDefault="004F1E3F" w:rsidP="004F1E3F">
      <w:pPr>
        <w:pStyle w:val="ListParagraph"/>
        <w:numPr>
          <w:ilvl w:val="1"/>
          <w:numId w:val="2"/>
        </w:numPr>
        <w:tabs>
          <w:tab w:val="left" w:pos="567"/>
        </w:tabs>
        <w:ind w:left="0" w:firstLine="0"/>
        <w:contextualSpacing w:val="0"/>
        <w:jc w:val="both"/>
        <w:rPr>
          <w:rFonts w:eastAsia="Arial" w:cs="Arial"/>
          <w:sz w:val="20"/>
          <w:szCs w:val="20"/>
        </w:rPr>
      </w:pPr>
      <w:r w:rsidRPr="009B0B47">
        <w:rPr>
          <w:rFonts w:eastAsia="Arial" w:cs="Arial"/>
          <w:b/>
          <w:bCs/>
          <w:sz w:val="20"/>
          <w:szCs w:val="20"/>
        </w:rPr>
        <w:t xml:space="preserve">Pirkėjas </w:t>
      </w:r>
      <w:r w:rsidRPr="009B0B47">
        <w:rPr>
          <w:rFonts w:eastAsia="Arial" w:cs="Arial"/>
          <w:sz w:val="20"/>
          <w:szCs w:val="20"/>
        </w:rPr>
        <w:t xml:space="preserve">– </w:t>
      </w:r>
      <w:sdt>
        <w:sdtPr>
          <w:rPr>
            <w:rFonts w:cs="Arial"/>
            <w:sz w:val="20"/>
            <w:szCs w:val="20"/>
          </w:rPr>
          <w:id w:val="-890808891"/>
          <w:placeholder>
            <w:docPart w:val="1AEEB8235414419E8E83F1982FC1199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UAB Vilniaus kogeneracinė jėgainė</w:t>
          </w:r>
        </w:sdtContent>
      </w:sdt>
      <w:r w:rsidR="007E215D">
        <w:rPr>
          <w:rFonts w:cs="Arial"/>
          <w:sz w:val="20"/>
          <w:szCs w:val="20"/>
        </w:rPr>
        <w:t>.</w:t>
      </w:r>
    </w:p>
    <w:p w14:paraId="0B16C3E9" w14:textId="77777777" w:rsidR="004F1E3F" w:rsidRPr="009B0B47" w:rsidRDefault="004F1E3F" w:rsidP="004F1E3F">
      <w:pPr>
        <w:pStyle w:val="ListParagraph"/>
        <w:numPr>
          <w:ilvl w:val="1"/>
          <w:numId w:val="2"/>
        </w:numPr>
        <w:tabs>
          <w:tab w:val="left" w:pos="567"/>
        </w:tabs>
        <w:ind w:left="0" w:firstLine="0"/>
        <w:contextualSpacing w:val="0"/>
        <w:jc w:val="both"/>
        <w:rPr>
          <w:rFonts w:eastAsia="Arial" w:cs="Arial"/>
          <w:sz w:val="20"/>
          <w:szCs w:val="20"/>
        </w:rPr>
      </w:pPr>
      <w:r w:rsidRPr="009B0B47">
        <w:rPr>
          <w:rFonts w:eastAsia="Arial" w:cs="Arial"/>
          <w:b/>
          <w:bCs/>
          <w:sz w:val="20"/>
          <w:szCs w:val="20"/>
        </w:rPr>
        <w:t>Tiekėjas</w:t>
      </w:r>
      <w:r w:rsidRPr="009B0B47">
        <w:rPr>
          <w:rFonts w:cs="Arial"/>
          <w:b/>
          <w:bCs/>
          <w:sz w:val="20"/>
          <w:szCs w:val="20"/>
        </w:rPr>
        <w:t xml:space="preserve"> </w:t>
      </w:r>
      <w:r w:rsidRPr="009B0B47">
        <w:rPr>
          <w:rFonts w:eastAsia="Arial" w:cs="Arial"/>
          <w:sz w:val="20"/>
          <w:szCs w:val="20"/>
        </w:rPr>
        <w:t>– ūkio subjektas – fizinis asmuo, privatusis juridinis asmuo, viešasis juridinis asmuo, kitos organizacijos ir jų padaliniai ar tokių asmenų grupė, su kuriuo Pirkėjas sudaro Sutartį.</w:t>
      </w:r>
    </w:p>
    <w:p w14:paraId="03667DAB" w14:textId="0D710BBA" w:rsidR="004F1E3F" w:rsidRPr="009B0B47" w:rsidRDefault="004F1E3F" w:rsidP="004F1E3F">
      <w:pPr>
        <w:pStyle w:val="ListParagraph"/>
        <w:numPr>
          <w:ilvl w:val="1"/>
          <w:numId w:val="2"/>
        </w:numPr>
        <w:tabs>
          <w:tab w:val="left" w:pos="567"/>
        </w:tabs>
        <w:ind w:left="0" w:firstLine="0"/>
        <w:contextualSpacing w:val="0"/>
        <w:jc w:val="both"/>
        <w:rPr>
          <w:rFonts w:eastAsia="Arial" w:cs="Arial"/>
          <w:sz w:val="20"/>
          <w:szCs w:val="20"/>
        </w:rPr>
      </w:pPr>
      <w:r w:rsidRPr="009B0B47">
        <w:rPr>
          <w:rFonts w:eastAsia="Arial" w:cs="Arial"/>
          <w:b/>
          <w:bCs/>
          <w:sz w:val="20"/>
          <w:szCs w:val="20"/>
        </w:rPr>
        <w:t>Sutartis</w:t>
      </w:r>
      <w:r w:rsidRPr="009B0B47">
        <w:rPr>
          <w:rFonts w:eastAsia="Arial" w:cs="Arial"/>
          <w:sz w:val="20"/>
          <w:szCs w:val="20"/>
        </w:rPr>
        <w:t xml:space="preserve"> – </w:t>
      </w:r>
      <w:r w:rsidR="007E215D">
        <w:rPr>
          <w:rFonts w:eastAsia="Arial" w:cs="Arial"/>
          <w:sz w:val="20"/>
          <w:szCs w:val="20"/>
        </w:rPr>
        <w:t>s</w:t>
      </w:r>
      <w:r w:rsidRPr="009B0B47">
        <w:rPr>
          <w:rFonts w:eastAsia="Arial" w:cs="Arial"/>
          <w:sz w:val="20"/>
          <w:szCs w:val="20"/>
        </w:rPr>
        <w:t>utartis, sudaroma tarp Tiekėjo ir Pirkėjo dėl Pirkimo objekto.</w:t>
      </w:r>
    </w:p>
    <w:p w14:paraId="0DEFA932" w14:textId="44DB93C5" w:rsidR="004F1E3F" w:rsidRPr="009B0B47" w:rsidRDefault="004F1E3F" w:rsidP="004F1E3F">
      <w:pPr>
        <w:pStyle w:val="ListParagraph"/>
        <w:numPr>
          <w:ilvl w:val="1"/>
          <w:numId w:val="2"/>
        </w:numPr>
        <w:tabs>
          <w:tab w:val="left" w:pos="567"/>
        </w:tabs>
        <w:ind w:left="0" w:firstLine="0"/>
        <w:contextualSpacing w:val="0"/>
        <w:jc w:val="both"/>
        <w:rPr>
          <w:rFonts w:eastAsia="Arial" w:cs="Arial"/>
          <w:sz w:val="20"/>
          <w:szCs w:val="20"/>
        </w:rPr>
      </w:pPr>
      <w:r w:rsidRPr="009B0B47">
        <w:rPr>
          <w:rFonts w:eastAsia="Arial" w:cs="Arial"/>
          <w:b/>
          <w:bCs/>
          <w:sz w:val="20"/>
          <w:szCs w:val="20"/>
        </w:rPr>
        <w:t>Prekės</w:t>
      </w:r>
      <w:r w:rsidRPr="009B0B47">
        <w:rPr>
          <w:rFonts w:eastAsia="Arial" w:cs="Arial"/>
          <w:sz w:val="20"/>
          <w:szCs w:val="20"/>
        </w:rPr>
        <w:t xml:space="preserve"> – </w:t>
      </w:r>
      <w:r>
        <w:rPr>
          <w:rFonts w:cs="Arial"/>
          <w:bCs/>
          <w:sz w:val="20"/>
          <w:szCs w:val="20"/>
        </w:rPr>
        <w:t>pastolių sistemos</w:t>
      </w:r>
      <w:r w:rsidR="007E215D">
        <w:rPr>
          <w:rFonts w:cs="Arial"/>
          <w:bCs/>
          <w:sz w:val="20"/>
          <w:szCs w:val="20"/>
        </w:rPr>
        <w:t>.</w:t>
      </w:r>
    </w:p>
    <w:p w14:paraId="3E3A8CC0" w14:textId="77777777" w:rsidR="004F1E3F" w:rsidRPr="009B0B47" w:rsidRDefault="004F1E3F" w:rsidP="004F1E3F">
      <w:pPr>
        <w:pStyle w:val="ListParagraph"/>
        <w:numPr>
          <w:ilvl w:val="1"/>
          <w:numId w:val="2"/>
        </w:numPr>
        <w:tabs>
          <w:tab w:val="left" w:pos="540"/>
        </w:tabs>
        <w:ind w:left="0" w:firstLine="0"/>
        <w:contextualSpacing w:val="0"/>
        <w:jc w:val="both"/>
        <w:rPr>
          <w:rFonts w:cs="Arial"/>
          <w:sz w:val="20"/>
          <w:szCs w:val="20"/>
        </w:rPr>
      </w:pPr>
      <w:r w:rsidRPr="009B0B47">
        <w:rPr>
          <w:rFonts w:eastAsia="Arial" w:cs="Arial"/>
          <w:b/>
          <w:bCs/>
          <w:sz w:val="20"/>
          <w:szCs w:val="20"/>
        </w:rPr>
        <w:t>Užsakymas</w:t>
      </w:r>
      <w:r w:rsidRPr="009B0B47">
        <w:rPr>
          <w:rFonts w:eastAsia="Arial" w:cs="Arial"/>
          <w:sz w:val="20"/>
          <w:szCs w:val="20"/>
        </w:rPr>
        <w:t xml:space="preserve"> – </w:t>
      </w:r>
      <w:bookmarkStart w:id="1" w:name="_Hlk35513211"/>
      <w:r w:rsidRPr="009B0B47">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1"/>
      <w:r w:rsidRPr="009B0B47">
        <w:rPr>
          <w:rFonts w:eastAsia="Arial" w:cs="Arial"/>
          <w:sz w:val="20"/>
          <w:szCs w:val="20"/>
        </w:rPr>
        <w:t>.</w:t>
      </w:r>
      <w:bookmarkStart w:id="2" w:name="_Hlk34739019"/>
    </w:p>
    <w:bookmarkEnd w:id="2"/>
    <w:p w14:paraId="67367452" w14:textId="77777777" w:rsidR="004F1E3F" w:rsidRPr="009B0B47" w:rsidRDefault="004F1E3F" w:rsidP="004F1E3F">
      <w:pPr>
        <w:tabs>
          <w:tab w:val="left" w:pos="0"/>
          <w:tab w:val="left" w:pos="567"/>
          <w:tab w:val="left" w:pos="709"/>
        </w:tabs>
        <w:ind w:firstLine="0"/>
        <w:jc w:val="both"/>
        <w:rPr>
          <w:rFonts w:cs="Arial"/>
          <w:i/>
          <w:sz w:val="20"/>
          <w:szCs w:val="20"/>
        </w:rPr>
      </w:pPr>
    </w:p>
    <w:p w14:paraId="2F194E13" w14:textId="77777777" w:rsidR="004F1E3F" w:rsidRPr="009B0B47" w:rsidRDefault="004F1E3F" w:rsidP="004F1E3F">
      <w:pPr>
        <w:pStyle w:val="ListParagraph"/>
        <w:numPr>
          <w:ilvl w:val="0"/>
          <w:numId w:val="4"/>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sz w:val="20"/>
          <w:szCs w:val="20"/>
        </w:rPr>
      </w:pPr>
      <w:r w:rsidRPr="009B0B47">
        <w:rPr>
          <w:rFonts w:eastAsia="Arial" w:cs="Arial"/>
          <w:b/>
          <w:bCs/>
          <w:sz w:val="20"/>
          <w:szCs w:val="20"/>
        </w:rPr>
        <w:t>PIRKIMO OBJEKTAS</w:t>
      </w:r>
    </w:p>
    <w:bookmarkStart w:id="3" w:name="_Hlk35513646"/>
    <w:bookmarkStart w:id="4" w:name="_Hlk34729843"/>
    <w:p w14:paraId="78D4F209" w14:textId="642417E2" w:rsidR="004F1E3F" w:rsidRPr="00C5485A" w:rsidRDefault="00B90C19" w:rsidP="004F1E3F">
      <w:pPr>
        <w:pStyle w:val="ListParagraph"/>
        <w:numPr>
          <w:ilvl w:val="1"/>
          <w:numId w:val="4"/>
        </w:numPr>
        <w:tabs>
          <w:tab w:val="left" w:pos="540"/>
          <w:tab w:val="left" w:pos="720"/>
        </w:tabs>
        <w:ind w:left="0" w:firstLine="0"/>
        <w:jc w:val="both"/>
        <w:rPr>
          <w:rFonts w:cs="Arial"/>
          <w:color w:val="FF0000"/>
          <w:sz w:val="20"/>
          <w:szCs w:val="20"/>
        </w:rPr>
      </w:pPr>
      <w:sdt>
        <w:sdtPr>
          <w:rPr>
            <w:rFonts w:cs="Arial"/>
            <w:bCs/>
            <w:sz w:val="20"/>
            <w:szCs w:val="20"/>
          </w:rPr>
          <w:id w:val="90825446"/>
          <w:placeholder>
            <w:docPart w:val="6E89E6752AAC4B53AB2E018A326F7B9B"/>
          </w:placeholder>
          <w:text/>
        </w:sdtPr>
        <w:sdtEndPr/>
        <w:sdtContent>
          <w:r w:rsidR="004F1E3F" w:rsidRPr="008C35E8">
            <w:rPr>
              <w:rFonts w:cs="Arial"/>
              <w:bCs/>
              <w:sz w:val="20"/>
              <w:szCs w:val="20"/>
            </w:rPr>
            <w:t>Pastolių sistemos (ilgalaikiam stacionariam naudojimui)</w:t>
          </w:r>
          <w:r w:rsidR="007E215D">
            <w:rPr>
              <w:rFonts w:cs="Arial"/>
              <w:bCs/>
              <w:sz w:val="20"/>
              <w:szCs w:val="20"/>
            </w:rPr>
            <w:t>, skirtos</w:t>
          </w:r>
          <w:r w:rsidR="004F1E3F" w:rsidRPr="008C35E8">
            <w:rPr>
              <w:rFonts w:cs="Arial"/>
              <w:bCs/>
              <w:sz w:val="20"/>
              <w:szCs w:val="20"/>
            </w:rPr>
            <w:t xml:space="preserve"> saugiai patekti prie technologinės įrangos</w:t>
          </w:r>
        </w:sdtContent>
      </w:sdt>
      <w:bookmarkEnd w:id="3"/>
      <w:bookmarkEnd w:id="4"/>
      <w:r w:rsidR="004F1E3F" w:rsidRPr="00C5485A">
        <w:rPr>
          <w:rFonts w:eastAsia="Arial" w:cs="Arial"/>
          <w:i/>
          <w:iCs/>
          <w:color w:val="FF0000"/>
          <w:sz w:val="20"/>
          <w:szCs w:val="20"/>
        </w:rPr>
        <w:t>.</w:t>
      </w:r>
    </w:p>
    <w:p w14:paraId="1C5639E2" w14:textId="77777777" w:rsidR="004F1E3F" w:rsidRPr="009B0B47" w:rsidRDefault="004F1E3F" w:rsidP="004F1E3F">
      <w:pPr>
        <w:pStyle w:val="ListParagraph"/>
        <w:tabs>
          <w:tab w:val="left" w:pos="540"/>
          <w:tab w:val="left" w:pos="720"/>
        </w:tabs>
        <w:ind w:firstLine="0"/>
        <w:jc w:val="both"/>
        <w:rPr>
          <w:rFonts w:cs="Arial"/>
          <w:sz w:val="20"/>
          <w:szCs w:val="20"/>
        </w:rPr>
      </w:pPr>
    </w:p>
    <w:p w14:paraId="32F75B42" w14:textId="77777777" w:rsidR="004F1E3F" w:rsidRPr="009B0B47" w:rsidRDefault="004F1E3F" w:rsidP="004F1E3F">
      <w:pPr>
        <w:pStyle w:val="ListParagraph"/>
        <w:numPr>
          <w:ilvl w:val="0"/>
          <w:numId w:val="4"/>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sz w:val="20"/>
          <w:szCs w:val="20"/>
        </w:rPr>
      </w:pPr>
      <w:r w:rsidRPr="009B0B47">
        <w:rPr>
          <w:rFonts w:eastAsia="Arial" w:cs="Arial"/>
          <w:b/>
          <w:bCs/>
          <w:sz w:val="20"/>
          <w:szCs w:val="20"/>
        </w:rPr>
        <w:t>PIRKIMO OBJEKTO APIMTYS</w:t>
      </w:r>
    </w:p>
    <w:p w14:paraId="5674C9BE" w14:textId="77777777" w:rsidR="004F1E3F" w:rsidRPr="006B3845" w:rsidRDefault="004F1E3F" w:rsidP="004F1E3F">
      <w:pPr>
        <w:pStyle w:val="ListParagraph"/>
        <w:numPr>
          <w:ilvl w:val="1"/>
          <w:numId w:val="4"/>
        </w:numPr>
        <w:tabs>
          <w:tab w:val="left" w:pos="567"/>
        </w:tabs>
        <w:ind w:left="0" w:firstLine="0"/>
        <w:jc w:val="both"/>
        <w:rPr>
          <w:rFonts w:cs="Arial"/>
          <w:b/>
          <w:i/>
          <w:sz w:val="20"/>
          <w:szCs w:val="20"/>
        </w:rPr>
      </w:pPr>
      <w:bookmarkStart w:id="5" w:name="_Hlk34729902"/>
      <w:r w:rsidRPr="008C35E8">
        <w:rPr>
          <w:rFonts w:cs="Arial"/>
          <w:bCs/>
          <w:iCs/>
          <w:sz w:val="20"/>
          <w:szCs w:val="20"/>
        </w:rPr>
        <w:t>Prekių kiekis – 7 vienetai (sistemos).</w:t>
      </w:r>
    </w:p>
    <w:p w14:paraId="596C64E6" w14:textId="77777777" w:rsidR="004F1E3F" w:rsidRPr="006B3845" w:rsidRDefault="004F1E3F" w:rsidP="004F1E3F">
      <w:pPr>
        <w:pStyle w:val="ListParagraph"/>
        <w:numPr>
          <w:ilvl w:val="1"/>
          <w:numId w:val="4"/>
        </w:numPr>
        <w:tabs>
          <w:tab w:val="left" w:pos="567"/>
        </w:tabs>
        <w:ind w:left="0" w:firstLine="0"/>
        <w:jc w:val="both"/>
        <w:rPr>
          <w:rFonts w:cs="Arial"/>
          <w:b/>
          <w:i/>
          <w:sz w:val="20"/>
          <w:szCs w:val="20"/>
        </w:rPr>
      </w:pPr>
      <w:r w:rsidRPr="006B3845">
        <w:rPr>
          <w:rFonts w:cs="Arial"/>
          <w:sz w:val="20"/>
          <w:szCs w:val="20"/>
        </w:rPr>
        <w:t>Preliminarūs sistemas sudarančių detalių kiekiai pateikiami Techninės specifikacijos Prieduose Nr.1.1</w:t>
      </w:r>
      <w:r>
        <w:rPr>
          <w:rFonts w:cs="Arial"/>
          <w:sz w:val="20"/>
          <w:szCs w:val="20"/>
        </w:rPr>
        <w:t>.,</w:t>
      </w:r>
      <w:r w:rsidRPr="006B3845">
        <w:rPr>
          <w:rFonts w:cs="Arial"/>
          <w:sz w:val="20"/>
          <w:szCs w:val="20"/>
        </w:rPr>
        <w:t xml:space="preserve"> 1.2</w:t>
      </w:r>
      <w:r>
        <w:rPr>
          <w:rFonts w:cs="Arial"/>
          <w:sz w:val="20"/>
          <w:szCs w:val="20"/>
        </w:rPr>
        <w:t>.,</w:t>
      </w:r>
      <w:r w:rsidRPr="006B3845">
        <w:rPr>
          <w:rFonts w:cs="Arial"/>
          <w:sz w:val="20"/>
          <w:szCs w:val="20"/>
        </w:rPr>
        <w:t xml:space="preserve"> 2.1</w:t>
      </w:r>
      <w:r>
        <w:rPr>
          <w:rFonts w:cs="Arial"/>
          <w:sz w:val="20"/>
          <w:szCs w:val="20"/>
        </w:rPr>
        <w:t>.,</w:t>
      </w:r>
      <w:r w:rsidRPr="006B3845">
        <w:rPr>
          <w:rFonts w:cs="Arial"/>
          <w:sz w:val="20"/>
          <w:szCs w:val="20"/>
        </w:rPr>
        <w:t xml:space="preserve"> 2.2</w:t>
      </w:r>
      <w:r>
        <w:rPr>
          <w:rFonts w:cs="Arial"/>
          <w:sz w:val="20"/>
          <w:szCs w:val="20"/>
        </w:rPr>
        <w:t>.,</w:t>
      </w:r>
      <w:r w:rsidRPr="006B3845">
        <w:rPr>
          <w:rFonts w:cs="Arial"/>
          <w:sz w:val="20"/>
          <w:szCs w:val="20"/>
        </w:rPr>
        <w:t xml:space="preserve"> 3.1</w:t>
      </w:r>
      <w:r>
        <w:rPr>
          <w:rFonts w:cs="Arial"/>
          <w:sz w:val="20"/>
          <w:szCs w:val="20"/>
        </w:rPr>
        <w:t>.,</w:t>
      </w:r>
      <w:r w:rsidRPr="006B3845">
        <w:rPr>
          <w:rFonts w:cs="Arial"/>
          <w:sz w:val="20"/>
          <w:szCs w:val="20"/>
        </w:rPr>
        <w:t xml:space="preserve"> 3.2</w:t>
      </w:r>
      <w:r>
        <w:rPr>
          <w:rFonts w:cs="Arial"/>
          <w:sz w:val="20"/>
          <w:szCs w:val="20"/>
        </w:rPr>
        <w:t xml:space="preserve">., </w:t>
      </w:r>
      <w:r w:rsidRPr="006B3845">
        <w:rPr>
          <w:rFonts w:cs="Arial"/>
          <w:sz w:val="20"/>
          <w:szCs w:val="20"/>
        </w:rPr>
        <w:t>4</w:t>
      </w:r>
      <w:r>
        <w:rPr>
          <w:rFonts w:cs="Arial"/>
          <w:sz w:val="20"/>
          <w:szCs w:val="20"/>
        </w:rPr>
        <w:t xml:space="preserve"> ir</w:t>
      </w:r>
      <w:r w:rsidRPr="006B3845">
        <w:rPr>
          <w:rFonts w:cs="Arial"/>
          <w:sz w:val="20"/>
          <w:szCs w:val="20"/>
        </w:rPr>
        <w:t xml:space="preserve"> 5. </w:t>
      </w:r>
    </w:p>
    <w:p w14:paraId="2E67B475" w14:textId="77777777" w:rsidR="004F1E3F" w:rsidRPr="006B3845" w:rsidRDefault="004F1E3F" w:rsidP="004F1E3F">
      <w:pPr>
        <w:pStyle w:val="ListParagraph"/>
        <w:numPr>
          <w:ilvl w:val="1"/>
          <w:numId w:val="4"/>
        </w:numPr>
        <w:tabs>
          <w:tab w:val="left" w:pos="567"/>
        </w:tabs>
        <w:ind w:left="0" w:firstLine="0"/>
        <w:jc w:val="both"/>
        <w:rPr>
          <w:rFonts w:cs="Arial"/>
          <w:b/>
          <w:i/>
          <w:sz w:val="20"/>
          <w:szCs w:val="20"/>
        </w:rPr>
      </w:pPr>
      <w:r w:rsidRPr="006B3845">
        <w:rPr>
          <w:rFonts w:cs="Arial"/>
          <w:sz w:val="20"/>
          <w:szCs w:val="20"/>
        </w:rPr>
        <w:t xml:space="preserve">Sistemą sudarančių detalių kiekis gali keistis, jei Tiekėjas siūlo kitos sistemos/gamintojo prekes. Tuo atveju Teikėjas Prekes turi pateikti remdamas savo paruoštu projektu.  </w:t>
      </w:r>
      <w:bookmarkEnd w:id="5"/>
    </w:p>
    <w:p w14:paraId="5B82AB5E" w14:textId="77777777" w:rsidR="004F1E3F" w:rsidRPr="009B0B47" w:rsidRDefault="004F1E3F" w:rsidP="004F1E3F">
      <w:pPr>
        <w:ind w:firstLine="0"/>
        <w:jc w:val="both"/>
        <w:rPr>
          <w:rFonts w:eastAsia="Arial" w:cs="Arial"/>
          <w:i/>
          <w:iCs/>
          <w:sz w:val="20"/>
          <w:szCs w:val="20"/>
        </w:rPr>
      </w:pPr>
    </w:p>
    <w:p w14:paraId="3EF51E33" w14:textId="77777777" w:rsidR="004F1E3F" w:rsidRPr="009B0B47" w:rsidRDefault="004F1E3F" w:rsidP="004F1E3F">
      <w:pPr>
        <w:pStyle w:val="ListParagraph"/>
        <w:numPr>
          <w:ilvl w:val="0"/>
          <w:numId w:val="4"/>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bookmarkStart w:id="6" w:name="_Hlk34730466"/>
      <w:r w:rsidRPr="009B0B47">
        <w:rPr>
          <w:rFonts w:eastAsia="Arial" w:cs="Arial"/>
          <w:b/>
          <w:bCs/>
          <w:sz w:val="20"/>
          <w:szCs w:val="20"/>
        </w:rPr>
        <w:t>SUTARTINIŲ ĮSIPAREIGOJIMŲ VYKDYMO VIETA</w:t>
      </w:r>
      <w:bookmarkEnd w:id="6"/>
    </w:p>
    <w:p w14:paraId="5C945754" w14:textId="77777777" w:rsidR="004F1E3F" w:rsidRPr="001A6D21" w:rsidRDefault="004F1E3F" w:rsidP="004F1E3F">
      <w:pPr>
        <w:pStyle w:val="ListParagraph"/>
        <w:numPr>
          <w:ilvl w:val="1"/>
          <w:numId w:val="4"/>
        </w:numPr>
        <w:tabs>
          <w:tab w:val="left" w:pos="540"/>
        </w:tabs>
        <w:ind w:left="0" w:firstLine="0"/>
        <w:jc w:val="both"/>
        <w:rPr>
          <w:rFonts w:cs="Arial"/>
          <w:i/>
          <w:sz w:val="20"/>
          <w:szCs w:val="20"/>
        </w:rPr>
      </w:pPr>
      <w:r w:rsidRPr="009B0B47">
        <w:rPr>
          <w:rFonts w:cs="Arial"/>
          <w:bCs/>
          <w:iCs/>
          <w:sz w:val="20"/>
          <w:szCs w:val="20"/>
        </w:rPr>
        <w:t>Prekės turės būti pristatomos:</w:t>
      </w:r>
      <w:r>
        <w:rPr>
          <w:rFonts w:cs="Arial"/>
          <w:bCs/>
          <w:iCs/>
          <w:sz w:val="20"/>
          <w:szCs w:val="20"/>
        </w:rPr>
        <w:t xml:space="preserve"> </w:t>
      </w:r>
      <w:sdt>
        <w:sdtPr>
          <w:rPr>
            <w:rFonts w:cs="Arial"/>
            <w:color w:val="000000" w:themeColor="text1"/>
            <w:sz w:val="20"/>
            <w:szCs w:val="20"/>
            <w:lang w:eastAsia="lt-LT"/>
          </w:rPr>
          <w:id w:val="1213768990"/>
          <w:placeholder>
            <w:docPart w:val="7CB20ACDDF6C437C9BE2F4D3FF32C9D7"/>
          </w:placeholder>
          <w:text/>
        </w:sdtPr>
        <w:sdtEndPr/>
        <w:sdtContent>
          <w:proofErr w:type="spellStart"/>
          <w:r w:rsidRPr="007378A6">
            <w:rPr>
              <w:rFonts w:cs="Arial"/>
              <w:color w:val="000000" w:themeColor="text1"/>
              <w:sz w:val="20"/>
              <w:szCs w:val="20"/>
              <w:lang w:eastAsia="lt-LT"/>
            </w:rPr>
            <w:t>Paneriškių</w:t>
          </w:r>
          <w:proofErr w:type="spellEnd"/>
          <w:r w:rsidRPr="007378A6">
            <w:rPr>
              <w:rFonts w:cs="Arial"/>
              <w:color w:val="000000" w:themeColor="text1"/>
              <w:sz w:val="20"/>
              <w:szCs w:val="20"/>
              <w:lang w:eastAsia="lt-LT"/>
            </w:rPr>
            <w:t xml:space="preserve"> g. 25, LT - 02300 Vilnius.</w:t>
          </w:r>
        </w:sdtContent>
      </w:sdt>
    </w:p>
    <w:p w14:paraId="41E71253" w14:textId="77777777" w:rsidR="004F1E3F" w:rsidRPr="009B0B47" w:rsidRDefault="004F1E3F" w:rsidP="004F1E3F">
      <w:pPr>
        <w:pStyle w:val="ListParagraph"/>
        <w:tabs>
          <w:tab w:val="left" w:pos="540"/>
        </w:tabs>
        <w:ind w:left="0" w:firstLine="0"/>
        <w:jc w:val="both"/>
        <w:rPr>
          <w:rFonts w:cs="Arial"/>
          <w:i/>
          <w:sz w:val="20"/>
          <w:szCs w:val="20"/>
        </w:rPr>
      </w:pPr>
    </w:p>
    <w:p w14:paraId="58B6C7B4" w14:textId="77777777" w:rsidR="004F1E3F" w:rsidRPr="009B0B47" w:rsidRDefault="004F1E3F" w:rsidP="004F1E3F">
      <w:pPr>
        <w:pStyle w:val="ListParagraph"/>
        <w:numPr>
          <w:ilvl w:val="0"/>
          <w:numId w:val="4"/>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9B0B47">
        <w:rPr>
          <w:rFonts w:eastAsia="Arial" w:cs="Arial"/>
          <w:b/>
          <w:bCs/>
          <w:sz w:val="20"/>
          <w:szCs w:val="20"/>
        </w:rPr>
        <w:t>REIKALAVIMAI PIRKIMO OBJEKTUI</w:t>
      </w:r>
    </w:p>
    <w:p w14:paraId="77181E27" w14:textId="77777777" w:rsidR="004F1E3F" w:rsidRPr="009F2F6D" w:rsidRDefault="004F1E3F" w:rsidP="004F1E3F">
      <w:pPr>
        <w:pBdr>
          <w:bottom w:val="single" w:sz="8" w:space="1" w:color="auto"/>
          <w:between w:val="single" w:sz="12" w:space="1" w:color="auto"/>
        </w:pBdr>
        <w:tabs>
          <w:tab w:val="left" w:pos="540"/>
        </w:tabs>
        <w:ind w:firstLine="0"/>
      </w:pPr>
      <w:r w:rsidRPr="00AC0536">
        <w:rPr>
          <w:rFonts w:cs="Arial"/>
          <w:b/>
          <w:sz w:val="20"/>
          <w:szCs w:val="20"/>
        </w:rPr>
        <w:t>Pirkimo objekto aprašymas</w:t>
      </w:r>
    </w:p>
    <w:p w14:paraId="63B72C55" w14:textId="5981CF43" w:rsidR="004F1E3F" w:rsidRPr="008C35E8" w:rsidRDefault="004F1E3F" w:rsidP="007E215D">
      <w:pPr>
        <w:pStyle w:val="ListParagraph"/>
        <w:numPr>
          <w:ilvl w:val="1"/>
          <w:numId w:val="4"/>
        </w:numPr>
        <w:tabs>
          <w:tab w:val="left" w:pos="567"/>
        </w:tabs>
        <w:ind w:left="0" w:firstLine="0"/>
        <w:jc w:val="both"/>
        <w:rPr>
          <w:sz w:val="20"/>
          <w:szCs w:val="20"/>
        </w:rPr>
      </w:pPr>
      <w:r w:rsidRPr="008C35E8">
        <w:rPr>
          <w:sz w:val="20"/>
          <w:szCs w:val="20"/>
        </w:rPr>
        <w:t xml:space="preserve">Pirkėjas siekia įsigyti </w:t>
      </w:r>
      <w:r w:rsidR="002A28F1" w:rsidRPr="008C35E8">
        <w:rPr>
          <w:sz w:val="20"/>
          <w:szCs w:val="20"/>
        </w:rPr>
        <w:t>septynias</w:t>
      </w:r>
      <w:r w:rsidRPr="008C35E8">
        <w:rPr>
          <w:sz w:val="20"/>
          <w:szCs w:val="20"/>
        </w:rPr>
        <w:t xml:space="preserve"> pastolių sistemas, </w:t>
      </w:r>
      <w:r w:rsidRPr="008C35E8">
        <w:rPr>
          <w:rFonts w:cs="Arial"/>
          <w:bCs/>
          <w:sz w:val="20"/>
          <w:szCs w:val="20"/>
        </w:rPr>
        <w:t xml:space="preserve">kurios bus montuojamos šalia esamos technologinės įrangos (TS priedai Nr. 1.1, 1.2, 2.1, 2.2, 3.1, 3.2, 4, 5.). </w:t>
      </w:r>
    </w:p>
    <w:p w14:paraId="052C9CB0" w14:textId="77777777" w:rsidR="004F1E3F" w:rsidRPr="00133A9A" w:rsidRDefault="004F1E3F" w:rsidP="007E215D">
      <w:pPr>
        <w:pStyle w:val="ListParagraph"/>
        <w:numPr>
          <w:ilvl w:val="1"/>
          <w:numId w:val="4"/>
        </w:numPr>
        <w:tabs>
          <w:tab w:val="left" w:pos="567"/>
        </w:tabs>
        <w:ind w:left="0" w:firstLine="0"/>
        <w:jc w:val="both"/>
        <w:rPr>
          <w:sz w:val="20"/>
          <w:szCs w:val="20"/>
        </w:rPr>
      </w:pPr>
      <w:r w:rsidRPr="00133A9A">
        <w:rPr>
          <w:sz w:val="20"/>
          <w:szCs w:val="20"/>
        </w:rPr>
        <w:t xml:space="preserve">Pastolių elementai, turi būti suprojektuoti iš modulinių – </w:t>
      </w:r>
      <w:proofErr w:type="spellStart"/>
      <w:r w:rsidRPr="00133A9A">
        <w:rPr>
          <w:sz w:val="20"/>
          <w:szCs w:val="20"/>
        </w:rPr>
        <w:t>pleištinių</w:t>
      </w:r>
      <w:proofErr w:type="spellEnd"/>
      <w:r w:rsidRPr="00133A9A">
        <w:rPr>
          <w:sz w:val="20"/>
          <w:szCs w:val="20"/>
        </w:rPr>
        <w:t xml:space="preserve"> pastolių sistemos, kuri turi atitikti LST EN 12811-1 arba lygiavertį standartą.</w:t>
      </w:r>
    </w:p>
    <w:p w14:paraId="1B83BD51" w14:textId="77777777" w:rsidR="004F1E3F" w:rsidRPr="00CA6F90" w:rsidRDefault="004F1E3F" w:rsidP="007E215D">
      <w:pPr>
        <w:pStyle w:val="ListParagraph"/>
        <w:numPr>
          <w:ilvl w:val="1"/>
          <w:numId w:val="4"/>
        </w:numPr>
        <w:tabs>
          <w:tab w:val="left" w:pos="567"/>
        </w:tabs>
        <w:ind w:left="0" w:firstLine="0"/>
        <w:rPr>
          <w:sz w:val="20"/>
          <w:szCs w:val="20"/>
        </w:rPr>
      </w:pPr>
      <w:proofErr w:type="spellStart"/>
      <w:r w:rsidRPr="00CA6F90">
        <w:rPr>
          <w:sz w:val="20"/>
          <w:szCs w:val="20"/>
          <w:lang w:val="en-GB"/>
        </w:rPr>
        <w:t>Pastolių</w:t>
      </w:r>
      <w:proofErr w:type="spellEnd"/>
      <w:r w:rsidRPr="00CA6F90">
        <w:rPr>
          <w:sz w:val="20"/>
          <w:szCs w:val="20"/>
          <w:lang w:val="en-GB"/>
        </w:rPr>
        <w:t xml:space="preserve"> </w:t>
      </w:r>
      <w:proofErr w:type="spellStart"/>
      <w:r w:rsidRPr="00CA6F90">
        <w:rPr>
          <w:sz w:val="20"/>
          <w:szCs w:val="20"/>
          <w:lang w:val="en-GB"/>
        </w:rPr>
        <w:t>sistemos</w:t>
      </w:r>
      <w:proofErr w:type="spellEnd"/>
      <w:r w:rsidRPr="00CA6F90">
        <w:rPr>
          <w:sz w:val="20"/>
          <w:szCs w:val="20"/>
          <w:lang w:val="en-GB"/>
        </w:rPr>
        <w:t xml:space="preserve"> </w:t>
      </w:r>
      <w:proofErr w:type="spellStart"/>
      <w:r w:rsidRPr="00CA6F90">
        <w:rPr>
          <w:sz w:val="20"/>
          <w:szCs w:val="20"/>
          <w:lang w:val="en-GB"/>
        </w:rPr>
        <w:t>elementų</w:t>
      </w:r>
      <w:proofErr w:type="spellEnd"/>
      <w:r w:rsidRPr="00CA6F90">
        <w:rPr>
          <w:sz w:val="20"/>
          <w:szCs w:val="20"/>
          <w:lang w:val="en-GB"/>
        </w:rPr>
        <w:t xml:space="preserve"> </w:t>
      </w:r>
      <w:proofErr w:type="spellStart"/>
      <w:r w:rsidRPr="00CA6F90">
        <w:rPr>
          <w:sz w:val="20"/>
          <w:szCs w:val="20"/>
          <w:lang w:val="en-GB"/>
        </w:rPr>
        <w:t>techniniai</w:t>
      </w:r>
      <w:proofErr w:type="spellEnd"/>
      <w:r w:rsidRPr="00CA6F90">
        <w:rPr>
          <w:sz w:val="20"/>
          <w:szCs w:val="20"/>
          <w:lang w:val="en-GB"/>
        </w:rPr>
        <w:t xml:space="preserve"> </w:t>
      </w:r>
      <w:proofErr w:type="spellStart"/>
      <w:r w:rsidRPr="00CA6F90">
        <w:rPr>
          <w:sz w:val="20"/>
          <w:szCs w:val="20"/>
          <w:lang w:val="en-GB"/>
        </w:rPr>
        <w:t>parametrai</w:t>
      </w:r>
      <w:proofErr w:type="spellEnd"/>
      <w:r w:rsidRPr="00CA6F90">
        <w:rPr>
          <w:sz w:val="20"/>
          <w:szCs w:val="20"/>
          <w:lang w:val="en-GB"/>
        </w:rPr>
        <w:t>:</w:t>
      </w:r>
    </w:p>
    <w:p w14:paraId="2FC2B0C2" w14:textId="5581449C" w:rsidR="004F1E3F" w:rsidRDefault="004F1E3F" w:rsidP="004F1E3F">
      <w:pPr>
        <w:pStyle w:val="ListParagraph"/>
        <w:numPr>
          <w:ilvl w:val="2"/>
          <w:numId w:val="9"/>
        </w:numPr>
        <w:tabs>
          <w:tab w:val="left" w:pos="993"/>
        </w:tabs>
        <w:ind w:left="567" w:firstLine="0"/>
        <w:jc w:val="both"/>
        <w:rPr>
          <w:sz w:val="20"/>
          <w:szCs w:val="20"/>
        </w:rPr>
      </w:pPr>
      <w:r w:rsidRPr="00CA6F90">
        <w:rPr>
          <w:sz w:val="20"/>
          <w:szCs w:val="20"/>
        </w:rPr>
        <w:t>Visi elementai turi būti nauji, pagaminti to paties gamintojo;</w:t>
      </w:r>
    </w:p>
    <w:p w14:paraId="5B03D56C" w14:textId="77777777" w:rsidR="004F1E3F" w:rsidRDefault="004F1E3F" w:rsidP="004F1E3F">
      <w:pPr>
        <w:pStyle w:val="ListParagraph"/>
        <w:numPr>
          <w:ilvl w:val="2"/>
          <w:numId w:val="9"/>
        </w:numPr>
        <w:tabs>
          <w:tab w:val="left" w:pos="993"/>
        </w:tabs>
        <w:ind w:left="567" w:firstLine="0"/>
        <w:jc w:val="both"/>
        <w:rPr>
          <w:sz w:val="20"/>
          <w:szCs w:val="20"/>
        </w:rPr>
      </w:pPr>
      <w:r w:rsidRPr="00CA6F90">
        <w:rPr>
          <w:sz w:val="20"/>
          <w:szCs w:val="20"/>
        </w:rPr>
        <w:t xml:space="preserve">Vertikalūs stovai </w:t>
      </w:r>
      <w:r>
        <w:rPr>
          <w:sz w:val="20"/>
          <w:szCs w:val="20"/>
        </w:rPr>
        <w:t xml:space="preserve">turi būti </w:t>
      </w:r>
      <w:r w:rsidRPr="00CA6F90">
        <w:rPr>
          <w:sz w:val="20"/>
          <w:szCs w:val="20"/>
        </w:rPr>
        <w:t>su iš vientiso plieno išlietais kaiščiais;</w:t>
      </w:r>
    </w:p>
    <w:p w14:paraId="3D1F6CFF" w14:textId="77777777" w:rsidR="004F1E3F" w:rsidRDefault="004F1E3F" w:rsidP="004F1E3F">
      <w:pPr>
        <w:pStyle w:val="ListParagraph"/>
        <w:numPr>
          <w:ilvl w:val="2"/>
          <w:numId w:val="9"/>
        </w:numPr>
        <w:tabs>
          <w:tab w:val="left" w:pos="993"/>
        </w:tabs>
        <w:ind w:left="567" w:firstLine="0"/>
        <w:jc w:val="both"/>
        <w:rPr>
          <w:sz w:val="20"/>
          <w:szCs w:val="20"/>
        </w:rPr>
      </w:pPr>
      <w:r w:rsidRPr="00CA6F90">
        <w:rPr>
          <w:sz w:val="20"/>
          <w:szCs w:val="20"/>
        </w:rPr>
        <w:t>Visuose stovuose turi būti suvirinti apskritimo formos žiedai (kištukiniai lizdai) d=120-130 mm, žiedų žingsnis išilgai vamzdžio 500±5 mm;</w:t>
      </w:r>
    </w:p>
    <w:p w14:paraId="79A54787" w14:textId="77777777" w:rsidR="004F1E3F" w:rsidRDefault="004F1E3F" w:rsidP="004F1E3F">
      <w:pPr>
        <w:pStyle w:val="ListParagraph"/>
        <w:numPr>
          <w:ilvl w:val="2"/>
          <w:numId w:val="9"/>
        </w:numPr>
        <w:tabs>
          <w:tab w:val="left" w:pos="993"/>
        </w:tabs>
        <w:ind w:left="567" w:firstLine="0"/>
        <w:jc w:val="both"/>
        <w:rPr>
          <w:sz w:val="20"/>
          <w:szCs w:val="20"/>
        </w:rPr>
      </w:pPr>
      <w:r w:rsidRPr="00CA6F90">
        <w:rPr>
          <w:sz w:val="20"/>
          <w:szCs w:val="20"/>
        </w:rPr>
        <w:t xml:space="preserve">Vamzdžio skersmuo </w:t>
      </w:r>
      <w:r>
        <w:rPr>
          <w:sz w:val="20"/>
          <w:szCs w:val="20"/>
        </w:rPr>
        <w:t xml:space="preserve">turi būti </w:t>
      </w:r>
      <w:r w:rsidRPr="00CA6F90">
        <w:rPr>
          <w:sz w:val="20"/>
          <w:szCs w:val="20"/>
        </w:rPr>
        <w:t xml:space="preserve">ne </w:t>
      </w:r>
      <w:r>
        <w:rPr>
          <w:sz w:val="20"/>
          <w:szCs w:val="20"/>
        </w:rPr>
        <w:t>siauresnis kaip</w:t>
      </w:r>
      <w:r w:rsidRPr="00CA6F90">
        <w:rPr>
          <w:sz w:val="20"/>
          <w:szCs w:val="20"/>
        </w:rPr>
        <w:t xml:space="preserve"> 48,3 mm;</w:t>
      </w:r>
    </w:p>
    <w:p w14:paraId="54B5FE87" w14:textId="77777777" w:rsidR="004F1E3F" w:rsidRDefault="004F1E3F" w:rsidP="004F1E3F">
      <w:pPr>
        <w:pStyle w:val="ListParagraph"/>
        <w:numPr>
          <w:ilvl w:val="2"/>
          <w:numId w:val="9"/>
        </w:numPr>
        <w:tabs>
          <w:tab w:val="left" w:pos="993"/>
        </w:tabs>
        <w:ind w:left="567" w:firstLine="0"/>
        <w:jc w:val="both"/>
        <w:rPr>
          <w:sz w:val="20"/>
          <w:szCs w:val="20"/>
        </w:rPr>
      </w:pPr>
      <w:r w:rsidRPr="005D3E25">
        <w:rPr>
          <w:sz w:val="20"/>
          <w:szCs w:val="20"/>
        </w:rPr>
        <w:t xml:space="preserve">Pagrindiniai pastolių laikantys elementai (stovai, skersiniai, įstrižainės) turi būti pagaminti iš cinkuoto plieno vamzdžio, kurio skerspjūvis ne </w:t>
      </w:r>
      <w:r>
        <w:rPr>
          <w:sz w:val="20"/>
          <w:szCs w:val="20"/>
        </w:rPr>
        <w:t>siauresnis kaip</w:t>
      </w:r>
      <w:r w:rsidRPr="005D3E25">
        <w:rPr>
          <w:sz w:val="20"/>
          <w:szCs w:val="20"/>
        </w:rPr>
        <w:t xml:space="preserve"> 48,3 mm, o vertikalių stovų sienelės storis </w:t>
      </w:r>
      <w:r>
        <w:rPr>
          <w:sz w:val="20"/>
          <w:szCs w:val="20"/>
        </w:rPr>
        <w:t>ne didesnis kaip</w:t>
      </w:r>
      <w:r w:rsidRPr="005D3E25">
        <w:rPr>
          <w:sz w:val="20"/>
          <w:szCs w:val="20"/>
        </w:rPr>
        <w:t xml:space="preserve"> 2,9 mm, kai vamzdžių takumo riba ne mažesnė kaip 320 N/mm2;</w:t>
      </w:r>
    </w:p>
    <w:p w14:paraId="64F25DE1" w14:textId="77777777" w:rsidR="004F1E3F" w:rsidRDefault="004F1E3F" w:rsidP="004F1E3F">
      <w:pPr>
        <w:pStyle w:val="ListParagraph"/>
        <w:numPr>
          <w:ilvl w:val="2"/>
          <w:numId w:val="9"/>
        </w:numPr>
        <w:tabs>
          <w:tab w:val="left" w:pos="993"/>
        </w:tabs>
        <w:ind w:left="567" w:firstLine="0"/>
        <w:jc w:val="both"/>
        <w:rPr>
          <w:sz w:val="20"/>
          <w:szCs w:val="20"/>
        </w:rPr>
      </w:pPr>
      <w:r w:rsidRPr="005D3ABE">
        <w:rPr>
          <w:sz w:val="20"/>
          <w:szCs w:val="20"/>
        </w:rPr>
        <w:t>Žieduose turi būti 8 skylės, 4 siauros ir 4 plačios (preliminari forma pavaizduota lentelėje Nr. 1). Siauros angos turėtų automatiškai sulygiuoti pritvirtintus elementus stačiu kampu horizontalioje ir vertikalioje plokštumoje. Plačios angos turėtų leisti reguliuoti elementų tvirtinimo kampą horizontalioje plokštumoje +\- 15 laipsnių diapazone;</w:t>
      </w:r>
    </w:p>
    <w:p w14:paraId="41085C9A" w14:textId="77777777" w:rsidR="004F1E3F" w:rsidRDefault="004F1E3F" w:rsidP="004F1E3F">
      <w:pPr>
        <w:pStyle w:val="ListParagraph"/>
        <w:numPr>
          <w:ilvl w:val="2"/>
          <w:numId w:val="9"/>
        </w:numPr>
        <w:tabs>
          <w:tab w:val="left" w:pos="993"/>
        </w:tabs>
        <w:ind w:left="567" w:firstLine="0"/>
        <w:jc w:val="both"/>
        <w:rPr>
          <w:sz w:val="20"/>
          <w:szCs w:val="20"/>
        </w:rPr>
      </w:pPr>
      <w:r w:rsidRPr="005D3ABE">
        <w:rPr>
          <w:sz w:val="20"/>
          <w:szCs w:val="20"/>
        </w:rPr>
        <w:t>Visos jungtys turi užtikrinti patikimą mazgų tvirtinimą be jų savaiminio atsipalaidavimo;</w:t>
      </w:r>
    </w:p>
    <w:p w14:paraId="78D54DF1" w14:textId="77777777" w:rsidR="004F1E3F" w:rsidRDefault="004F1E3F" w:rsidP="004F1E3F">
      <w:pPr>
        <w:pStyle w:val="ListParagraph"/>
        <w:numPr>
          <w:ilvl w:val="2"/>
          <w:numId w:val="9"/>
        </w:numPr>
        <w:tabs>
          <w:tab w:val="left" w:pos="993"/>
        </w:tabs>
        <w:ind w:left="567" w:firstLine="0"/>
        <w:jc w:val="both"/>
        <w:rPr>
          <w:sz w:val="20"/>
          <w:szCs w:val="20"/>
        </w:rPr>
      </w:pPr>
      <w:r w:rsidRPr="005D3ABE">
        <w:rPr>
          <w:sz w:val="20"/>
          <w:szCs w:val="20"/>
        </w:rPr>
        <w:t xml:space="preserve">Padai - domkratai turi turėti apvalų valcuotą savaime išsivalantį sriegį su automatiniu viršutinės nedarbinės zonos ribotuvu, kad būtų išvengta per didelio kėlimo aukščio. Kėlimo aukščio reguliavimo sparnuotos veržlės išorinis dydis </w:t>
      </w:r>
      <w:r>
        <w:rPr>
          <w:sz w:val="20"/>
          <w:szCs w:val="20"/>
        </w:rPr>
        <w:t>turi būti</w:t>
      </w:r>
      <w:r w:rsidRPr="005D3ABE">
        <w:rPr>
          <w:sz w:val="20"/>
          <w:szCs w:val="20"/>
        </w:rPr>
        <w:t xml:space="preserve"> ne mažesnis kaip 200 mm;</w:t>
      </w:r>
    </w:p>
    <w:p w14:paraId="2A1C1A20" w14:textId="77777777" w:rsidR="004F1E3F" w:rsidRDefault="004F1E3F" w:rsidP="004F1E3F">
      <w:pPr>
        <w:pStyle w:val="ListParagraph"/>
        <w:numPr>
          <w:ilvl w:val="2"/>
          <w:numId w:val="9"/>
        </w:numPr>
        <w:tabs>
          <w:tab w:val="left" w:pos="993"/>
        </w:tabs>
        <w:ind w:left="567" w:firstLine="0"/>
        <w:jc w:val="both"/>
        <w:rPr>
          <w:sz w:val="20"/>
          <w:szCs w:val="20"/>
        </w:rPr>
      </w:pPr>
      <w:r w:rsidRPr="00414A0C">
        <w:rPr>
          <w:sz w:val="20"/>
          <w:szCs w:val="20"/>
        </w:rPr>
        <w:t>Bortinės  lentos turi būti ne iš medinio pagrindo sudarytų medžiagų</w:t>
      </w:r>
      <w:r>
        <w:rPr>
          <w:sz w:val="20"/>
          <w:szCs w:val="20"/>
        </w:rPr>
        <w:t>;</w:t>
      </w:r>
    </w:p>
    <w:p w14:paraId="132315F8" w14:textId="77777777" w:rsidR="004F1E3F" w:rsidRDefault="004F1E3F" w:rsidP="004F1E3F">
      <w:pPr>
        <w:pStyle w:val="ListParagraph"/>
        <w:numPr>
          <w:ilvl w:val="2"/>
          <w:numId w:val="9"/>
        </w:numPr>
        <w:tabs>
          <w:tab w:val="left" w:pos="993"/>
        </w:tabs>
        <w:ind w:left="567" w:firstLine="0"/>
        <w:jc w:val="both"/>
        <w:rPr>
          <w:sz w:val="20"/>
          <w:szCs w:val="20"/>
        </w:rPr>
      </w:pPr>
      <w:r w:rsidRPr="00414A0C">
        <w:rPr>
          <w:sz w:val="20"/>
          <w:szCs w:val="20"/>
        </w:rPr>
        <w:t>Perforuotas metalinis paklotas turi būti nedegus, turėti neslystančią dangą, nesulaikyti vandens ar kitų teršalų;</w:t>
      </w:r>
    </w:p>
    <w:p w14:paraId="440E847D" w14:textId="77777777" w:rsidR="004F1E3F" w:rsidRPr="00414A0C" w:rsidRDefault="004F1E3F" w:rsidP="004F1E3F">
      <w:pPr>
        <w:pStyle w:val="ListParagraph"/>
        <w:numPr>
          <w:ilvl w:val="2"/>
          <w:numId w:val="9"/>
        </w:numPr>
        <w:tabs>
          <w:tab w:val="left" w:pos="993"/>
        </w:tabs>
        <w:ind w:left="567" w:firstLine="0"/>
        <w:jc w:val="both"/>
        <w:rPr>
          <w:sz w:val="20"/>
          <w:szCs w:val="20"/>
        </w:rPr>
      </w:pPr>
      <w:r w:rsidRPr="00414A0C">
        <w:rPr>
          <w:sz w:val="20"/>
          <w:szCs w:val="20"/>
        </w:rPr>
        <w:t>Perforuotų metalinių paklotų charakteristikos:</w:t>
      </w:r>
    </w:p>
    <w:p w14:paraId="7BFD8E7E" w14:textId="77777777" w:rsidR="004F1E3F" w:rsidRDefault="004F1E3F" w:rsidP="004F1E3F">
      <w:pPr>
        <w:pStyle w:val="ListParagraph"/>
        <w:numPr>
          <w:ilvl w:val="3"/>
          <w:numId w:val="9"/>
        </w:numPr>
        <w:rPr>
          <w:sz w:val="20"/>
          <w:szCs w:val="20"/>
        </w:rPr>
      </w:pPr>
      <w:r w:rsidRPr="0009415C">
        <w:rPr>
          <w:sz w:val="20"/>
          <w:szCs w:val="20"/>
        </w:rPr>
        <w:t xml:space="preserve">profilio sekcijos aukštis </w:t>
      </w:r>
      <w:r>
        <w:rPr>
          <w:sz w:val="20"/>
          <w:szCs w:val="20"/>
        </w:rPr>
        <w:t xml:space="preserve">turi būti </w:t>
      </w:r>
      <w:r w:rsidRPr="0009415C">
        <w:rPr>
          <w:sz w:val="20"/>
          <w:szCs w:val="20"/>
        </w:rPr>
        <w:t>ne didesnis kaip 80 mm;</w:t>
      </w:r>
    </w:p>
    <w:p w14:paraId="495064DE" w14:textId="77777777" w:rsidR="004F1E3F" w:rsidRDefault="004F1E3F" w:rsidP="004F1E3F">
      <w:pPr>
        <w:pStyle w:val="ListParagraph"/>
        <w:numPr>
          <w:ilvl w:val="3"/>
          <w:numId w:val="9"/>
        </w:numPr>
        <w:rPr>
          <w:sz w:val="20"/>
          <w:szCs w:val="20"/>
        </w:rPr>
      </w:pPr>
      <w:r w:rsidRPr="00414A0C">
        <w:rPr>
          <w:sz w:val="20"/>
          <w:szCs w:val="20"/>
        </w:rPr>
        <w:t xml:space="preserve">plotis </w:t>
      </w:r>
      <w:r>
        <w:rPr>
          <w:sz w:val="20"/>
          <w:szCs w:val="20"/>
        </w:rPr>
        <w:t xml:space="preserve">turi būti </w:t>
      </w:r>
      <w:r w:rsidRPr="00414A0C">
        <w:rPr>
          <w:sz w:val="20"/>
          <w:szCs w:val="20"/>
        </w:rPr>
        <w:t>ne mažesnis kaip 320 mm;</w:t>
      </w:r>
    </w:p>
    <w:p w14:paraId="2C3A8479" w14:textId="77777777" w:rsidR="004F1E3F" w:rsidRDefault="004F1E3F" w:rsidP="004F1E3F">
      <w:pPr>
        <w:pStyle w:val="ListParagraph"/>
        <w:numPr>
          <w:ilvl w:val="3"/>
          <w:numId w:val="9"/>
        </w:numPr>
        <w:rPr>
          <w:sz w:val="20"/>
          <w:szCs w:val="20"/>
        </w:rPr>
      </w:pPr>
      <w:r w:rsidRPr="00703D5E">
        <w:rPr>
          <w:sz w:val="20"/>
          <w:szCs w:val="20"/>
        </w:rPr>
        <w:t>laikomoji galia turi būti ne mažesnė kaip 300 kg/m2, kai paklotas yra ne mažiau nei 3,00 m ilgio; (apkrovos klasė 4)</w:t>
      </w:r>
      <w:r>
        <w:rPr>
          <w:sz w:val="20"/>
          <w:szCs w:val="20"/>
        </w:rPr>
        <w:t>;</w:t>
      </w:r>
    </w:p>
    <w:p w14:paraId="5BF8D80B" w14:textId="77777777" w:rsidR="004F1E3F" w:rsidRDefault="004F1E3F" w:rsidP="004F1E3F">
      <w:pPr>
        <w:pStyle w:val="ListParagraph"/>
        <w:numPr>
          <w:ilvl w:val="3"/>
          <w:numId w:val="9"/>
        </w:numPr>
        <w:rPr>
          <w:sz w:val="20"/>
          <w:szCs w:val="20"/>
        </w:rPr>
      </w:pPr>
      <w:r w:rsidRPr="00703D5E">
        <w:rPr>
          <w:sz w:val="20"/>
          <w:szCs w:val="20"/>
        </w:rPr>
        <w:t>laikomoji galia turi būti ne mažesnė kaip 450 kg/m2, kai paklotas yra ne mažiau nei 2,50 m ilgio; (apkrovos klasė 5)</w:t>
      </w:r>
      <w:r>
        <w:rPr>
          <w:sz w:val="20"/>
          <w:szCs w:val="20"/>
        </w:rPr>
        <w:t>;</w:t>
      </w:r>
    </w:p>
    <w:p w14:paraId="7484FFC6" w14:textId="77777777" w:rsidR="004F1E3F" w:rsidRDefault="004F1E3F" w:rsidP="004F1E3F">
      <w:pPr>
        <w:pStyle w:val="ListParagraph"/>
        <w:numPr>
          <w:ilvl w:val="3"/>
          <w:numId w:val="9"/>
        </w:numPr>
        <w:jc w:val="both"/>
        <w:rPr>
          <w:sz w:val="20"/>
          <w:szCs w:val="20"/>
        </w:rPr>
      </w:pPr>
      <w:r w:rsidRPr="00703D5E">
        <w:rPr>
          <w:sz w:val="20"/>
          <w:szCs w:val="20"/>
        </w:rPr>
        <w:lastRenderedPageBreak/>
        <w:t>šoninių angų buvimas, leidžiantis darbinį paviršių išplėsti bent 70 cm, nenaudojant specialių konsolių;</w:t>
      </w:r>
    </w:p>
    <w:p w14:paraId="2D5550B5" w14:textId="77777777" w:rsidR="004F1E3F" w:rsidRDefault="004F1E3F" w:rsidP="004F1E3F">
      <w:pPr>
        <w:pStyle w:val="ListParagraph"/>
        <w:numPr>
          <w:ilvl w:val="3"/>
          <w:numId w:val="9"/>
        </w:numPr>
        <w:jc w:val="both"/>
        <w:rPr>
          <w:sz w:val="20"/>
          <w:szCs w:val="20"/>
        </w:rPr>
      </w:pPr>
      <w:r w:rsidRPr="00703D5E">
        <w:rPr>
          <w:sz w:val="20"/>
          <w:szCs w:val="20"/>
        </w:rPr>
        <w:t>nepriklausomo tvirtinimo principas. Montuojant/demontuojant paklotą galima nuimti, perstumti į šoną išilgai atraminio skersinio, neišardant kitų elementų;</w:t>
      </w:r>
    </w:p>
    <w:p w14:paraId="3D05FA4F" w14:textId="77777777" w:rsidR="004F1E3F" w:rsidRPr="00703D5E" w:rsidRDefault="004F1E3F" w:rsidP="004F1E3F">
      <w:pPr>
        <w:pStyle w:val="ListParagraph"/>
        <w:numPr>
          <w:ilvl w:val="3"/>
          <w:numId w:val="9"/>
        </w:numPr>
        <w:jc w:val="both"/>
        <w:rPr>
          <w:sz w:val="20"/>
          <w:szCs w:val="20"/>
        </w:rPr>
      </w:pPr>
      <w:r>
        <w:rPr>
          <w:sz w:val="20"/>
          <w:szCs w:val="20"/>
        </w:rPr>
        <w:t>turi būti apsauga</w:t>
      </w:r>
      <w:r w:rsidRPr="00703D5E">
        <w:rPr>
          <w:sz w:val="20"/>
          <w:szCs w:val="20"/>
        </w:rPr>
        <w:t xml:space="preserve"> nuo pakėlimo (grindų užraktas);</w:t>
      </w:r>
    </w:p>
    <w:p w14:paraId="29607846" w14:textId="77777777" w:rsidR="004F1E3F" w:rsidRPr="00D565C6" w:rsidRDefault="004F1E3F" w:rsidP="004F1E3F">
      <w:pPr>
        <w:pStyle w:val="ListParagraph"/>
        <w:numPr>
          <w:ilvl w:val="2"/>
          <w:numId w:val="9"/>
        </w:numPr>
        <w:ind w:left="567" w:firstLine="0"/>
        <w:jc w:val="both"/>
        <w:rPr>
          <w:sz w:val="20"/>
          <w:szCs w:val="20"/>
        </w:rPr>
      </w:pPr>
      <w:r w:rsidRPr="0009415C">
        <w:rPr>
          <w:sz w:val="20"/>
          <w:szCs w:val="20"/>
        </w:rPr>
        <w:t>Aliuminiai laiptai su rifliuotu profiliu</w:t>
      </w:r>
      <w:r>
        <w:rPr>
          <w:sz w:val="20"/>
          <w:szCs w:val="20"/>
        </w:rPr>
        <w:t xml:space="preserve"> </w:t>
      </w:r>
      <w:r w:rsidRPr="00D565C6">
        <w:rPr>
          <w:sz w:val="20"/>
          <w:szCs w:val="20"/>
        </w:rPr>
        <w:t xml:space="preserve">charakteristikos: </w:t>
      </w:r>
    </w:p>
    <w:p w14:paraId="74F2EB85" w14:textId="77777777" w:rsidR="004F1E3F" w:rsidRDefault="004F1E3F" w:rsidP="004F1E3F">
      <w:pPr>
        <w:pStyle w:val="ListParagraph"/>
        <w:numPr>
          <w:ilvl w:val="3"/>
          <w:numId w:val="9"/>
        </w:numPr>
        <w:jc w:val="both"/>
        <w:rPr>
          <w:sz w:val="20"/>
          <w:szCs w:val="20"/>
        </w:rPr>
      </w:pPr>
      <w:r w:rsidRPr="00D565C6">
        <w:rPr>
          <w:sz w:val="20"/>
          <w:szCs w:val="20"/>
        </w:rPr>
        <w:t>plotis turi būti ne siauresnis nei 0,64 m, pagal LST EN 12811-1 6.2.4. punkto reikalavimus arba lygiavertį standartą, nurodant</w:t>
      </w:r>
      <w:r w:rsidRPr="0009415C">
        <w:rPr>
          <w:sz w:val="20"/>
          <w:szCs w:val="20"/>
        </w:rPr>
        <w:t xml:space="preserve"> leistiną koncentruotą apkrovą </w:t>
      </w:r>
      <w:r>
        <w:rPr>
          <w:sz w:val="20"/>
          <w:szCs w:val="20"/>
        </w:rPr>
        <w:t xml:space="preserve">ne mažesnę kaip </w:t>
      </w:r>
      <w:r w:rsidRPr="0009415C">
        <w:rPr>
          <w:sz w:val="20"/>
          <w:szCs w:val="20"/>
        </w:rPr>
        <w:t xml:space="preserve">1,5 </w:t>
      </w:r>
      <w:proofErr w:type="spellStart"/>
      <w:r w:rsidRPr="0009415C">
        <w:rPr>
          <w:sz w:val="20"/>
          <w:szCs w:val="20"/>
        </w:rPr>
        <w:t>kN.</w:t>
      </w:r>
      <w:proofErr w:type="spellEnd"/>
    </w:p>
    <w:p w14:paraId="26424235" w14:textId="77777777" w:rsidR="004F1E3F" w:rsidRDefault="004F1E3F" w:rsidP="004F1E3F">
      <w:pPr>
        <w:pStyle w:val="ListParagraph"/>
        <w:numPr>
          <w:ilvl w:val="3"/>
          <w:numId w:val="9"/>
        </w:numPr>
        <w:jc w:val="both"/>
        <w:rPr>
          <w:sz w:val="20"/>
          <w:szCs w:val="20"/>
        </w:rPr>
      </w:pPr>
      <w:r w:rsidRPr="00C01D13">
        <w:rPr>
          <w:sz w:val="20"/>
          <w:szCs w:val="20"/>
        </w:rPr>
        <w:t xml:space="preserve">laikomoji galia </w:t>
      </w:r>
      <w:r>
        <w:rPr>
          <w:sz w:val="20"/>
          <w:szCs w:val="20"/>
        </w:rPr>
        <w:t xml:space="preserve">turi būti </w:t>
      </w:r>
      <w:r w:rsidRPr="00C01D13">
        <w:rPr>
          <w:sz w:val="20"/>
          <w:szCs w:val="20"/>
        </w:rPr>
        <w:t>ne mažesnė kaip 200 kg/m2;</w:t>
      </w:r>
    </w:p>
    <w:p w14:paraId="56F2AC84" w14:textId="77777777" w:rsidR="004F1E3F" w:rsidRPr="0090530A" w:rsidRDefault="004F1E3F" w:rsidP="004F1E3F">
      <w:pPr>
        <w:pStyle w:val="ListParagraph"/>
        <w:numPr>
          <w:ilvl w:val="3"/>
          <w:numId w:val="9"/>
        </w:numPr>
        <w:jc w:val="both"/>
        <w:rPr>
          <w:sz w:val="20"/>
          <w:szCs w:val="20"/>
        </w:rPr>
      </w:pPr>
      <w:r w:rsidRPr="00C01D13">
        <w:rPr>
          <w:sz w:val="20"/>
          <w:szCs w:val="20"/>
        </w:rPr>
        <w:t xml:space="preserve">laiptų elementai turi būti patikrinti ilgaamžiškumui (nuovargiui), veikiant kartotinei apkrovai kaip nurodyta LST EN 12810-1 8.5.1 </w:t>
      </w:r>
      <w:r>
        <w:rPr>
          <w:sz w:val="20"/>
          <w:szCs w:val="20"/>
        </w:rPr>
        <w:t xml:space="preserve">punkte, </w:t>
      </w:r>
      <w:r w:rsidRPr="00C01D13">
        <w:rPr>
          <w:sz w:val="20"/>
          <w:szCs w:val="20"/>
        </w:rPr>
        <w:t>bei LST EN 12810-2, C priede</w:t>
      </w:r>
      <w:r>
        <w:rPr>
          <w:sz w:val="20"/>
          <w:szCs w:val="20"/>
        </w:rPr>
        <w:t xml:space="preserve"> arba lygiaverčiuose standartuose.</w:t>
      </w:r>
    </w:p>
    <w:p w14:paraId="36D125CF" w14:textId="77777777" w:rsidR="004F1E3F" w:rsidRDefault="004F1E3F" w:rsidP="004F1E3F">
      <w:pPr>
        <w:pStyle w:val="ListParagraph"/>
        <w:numPr>
          <w:ilvl w:val="2"/>
          <w:numId w:val="9"/>
        </w:numPr>
        <w:ind w:left="567" w:firstLine="0"/>
        <w:jc w:val="both"/>
        <w:rPr>
          <w:sz w:val="20"/>
          <w:szCs w:val="20"/>
        </w:rPr>
      </w:pPr>
      <w:r w:rsidRPr="00C01D13">
        <w:rPr>
          <w:sz w:val="20"/>
          <w:szCs w:val="20"/>
        </w:rPr>
        <w:t>Plieniniai elementai turi būti cinkuoti karšto cinkavimo būdu – tai turi užtikrinti apsaug</w:t>
      </w:r>
      <w:r>
        <w:rPr>
          <w:sz w:val="20"/>
          <w:szCs w:val="20"/>
        </w:rPr>
        <w:t>ą</w:t>
      </w:r>
      <w:r w:rsidRPr="00C01D13">
        <w:rPr>
          <w:sz w:val="20"/>
          <w:szCs w:val="20"/>
        </w:rPr>
        <w:t xml:space="preserve"> nuo oro sąlygų ir nuo vidutiniškai užteršto miesto ar gamybinių teritorijų oro. Užtikrinta optimali cinko sluoksnio danga </w:t>
      </w:r>
      <w:r>
        <w:rPr>
          <w:sz w:val="20"/>
          <w:szCs w:val="20"/>
        </w:rPr>
        <w:t xml:space="preserve">turi būti </w:t>
      </w:r>
      <w:r w:rsidRPr="00C01D13">
        <w:rPr>
          <w:sz w:val="20"/>
          <w:szCs w:val="20"/>
        </w:rPr>
        <w:t>60-80 µm;</w:t>
      </w:r>
    </w:p>
    <w:p w14:paraId="10A45895" w14:textId="77777777" w:rsidR="004F1E3F" w:rsidRDefault="004F1E3F" w:rsidP="004F1E3F">
      <w:pPr>
        <w:pStyle w:val="ListParagraph"/>
        <w:ind w:left="567" w:firstLine="0"/>
        <w:rPr>
          <w:sz w:val="20"/>
          <w:szCs w:val="20"/>
        </w:rPr>
      </w:pPr>
    </w:p>
    <w:p w14:paraId="0BE71291" w14:textId="77777777" w:rsidR="004F1E3F" w:rsidRDefault="004F1E3F" w:rsidP="004F1E3F">
      <w:pPr>
        <w:pStyle w:val="ListParagraph"/>
        <w:numPr>
          <w:ilvl w:val="1"/>
          <w:numId w:val="9"/>
        </w:numPr>
        <w:tabs>
          <w:tab w:val="left" w:pos="709"/>
        </w:tabs>
        <w:ind w:left="0" w:firstLine="0"/>
        <w:jc w:val="both"/>
        <w:rPr>
          <w:sz w:val="20"/>
          <w:szCs w:val="20"/>
        </w:rPr>
      </w:pPr>
      <w:r w:rsidRPr="00E627A9">
        <w:rPr>
          <w:sz w:val="20"/>
          <w:szCs w:val="20"/>
        </w:rPr>
        <w:t>Galimybė konstrukciją kelti kranu naudojant trosus ir kablį</w:t>
      </w:r>
      <w:r>
        <w:rPr>
          <w:sz w:val="20"/>
          <w:szCs w:val="20"/>
        </w:rPr>
        <w:t>.</w:t>
      </w:r>
    </w:p>
    <w:p w14:paraId="3ABFEE43" w14:textId="00852B4F" w:rsidR="004F1E3F" w:rsidRPr="0090530A" w:rsidRDefault="004F1E3F" w:rsidP="004F1E3F">
      <w:pPr>
        <w:pStyle w:val="ListParagraph"/>
        <w:numPr>
          <w:ilvl w:val="1"/>
          <w:numId w:val="9"/>
        </w:numPr>
        <w:tabs>
          <w:tab w:val="left" w:pos="709"/>
        </w:tabs>
        <w:ind w:left="0" w:firstLine="0"/>
        <w:jc w:val="both"/>
        <w:rPr>
          <w:sz w:val="20"/>
          <w:szCs w:val="20"/>
        </w:rPr>
      </w:pPr>
      <w:r w:rsidRPr="0090530A">
        <w:rPr>
          <w:sz w:val="20"/>
          <w:szCs w:val="20"/>
        </w:rPr>
        <w:t xml:space="preserve">Siūlomų Prekių gamintojas turi atitikti </w:t>
      </w:r>
      <w:r w:rsidRPr="0090530A">
        <w:rPr>
          <w:rFonts w:cs="Arial"/>
          <w:sz w:val="20"/>
          <w:szCs w:val="20"/>
        </w:rPr>
        <w:t xml:space="preserve">ISO 9001:2015 </w:t>
      </w:r>
      <w:r w:rsidR="00D5095A">
        <w:rPr>
          <w:rFonts w:cs="Arial"/>
          <w:sz w:val="20"/>
          <w:szCs w:val="20"/>
        </w:rPr>
        <w:t xml:space="preserve">ar lygiavertį </w:t>
      </w:r>
      <w:r w:rsidRPr="0090530A">
        <w:rPr>
          <w:rFonts w:cs="Arial"/>
          <w:sz w:val="20"/>
          <w:szCs w:val="20"/>
        </w:rPr>
        <w:t>standartą.</w:t>
      </w:r>
    </w:p>
    <w:p w14:paraId="702452E9" w14:textId="77777777" w:rsidR="004F1E3F" w:rsidRDefault="004F1E3F" w:rsidP="004F1E3F">
      <w:pPr>
        <w:pStyle w:val="ListParagraph"/>
        <w:tabs>
          <w:tab w:val="left" w:pos="567"/>
        </w:tabs>
        <w:ind w:left="0" w:firstLine="0"/>
        <w:contextualSpacing w:val="0"/>
        <w:jc w:val="right"/>
        <w:rPr>
          <w:rFonts w:cs="Arial"/>
          <w:sz w:val="20"/>
          <w:szCs w:val="20"/>
        </w:rPr>
      </w:pPr>
    </w:p>
    <w:p w14:paraId="3C8D94EE" w14:textId="77777777" w:rsidR="004F1E3F" w:rsidRPr="009B0B47" w:rsidRDefault="004F1E3F" w:rsidP="004F1E3F">
      <w:pPr>
        <w:pStyle w:val="ListParagraph"/>
        <w:tabs>
          <w:tab w:val="left" w:pos="567"/>
        </w:tabs>
        <w:ind w:left="0" w:firstLine="0"/>
        <w:contextualSpacing w:val="0"/>
        <w:jc w:val="right"/>
        <w:rPr>
          <w:rFonts w:cs="Arial"/>
          <w:sz w:val="20"/>
          <w:szCs w:val="20"/>
        </w:rPr>
      </w:pPr>
      <w:r w:rsidRPr="009B0B47">
        <w:rPr>
          <w:rFonts w:cs="Arial"/>
          <w:sz w:val="20"/>
          <w:szCs w:val="20"/>
        </w:rPr>
        <w:t>Lentelė Nr.1</w:t>
      </w:r>
    </w:p>
    <w:tbl>
      <w:tblPr>
        <w:tblW w:w="5000" w:type="pct"/>
        <w:tblInd w:w="-5" w:type="dxa"/>
        <w:tblLayout w:type="fixed"/>
        <w:tblLook w:val="0000" w:firstRow="0" w:lastRow="0" w:firstColumn="0" w:lastColumn="0" w:noHBand="0" w:noVBand="0"/>
      </w:tblPr>
      <w:tblGrid>
        <w:gridCol w:w="555"/>
        <w:gridCol w:w="3131"/>
        <w:gridCol w:w="5942"/>
      </w:tblGrid>
      <w:tr w:rsidR="004F1E3F" w:rsidRPr="009B0B47" w14:paraId="6F0E2FDE" w14:textId="77777777" w:rsidTr="004164EF">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9731AD" w14:textId="77777777" w:rsidR="004F1E3F" w:rsidRPr="009B0B47" w:rsidRDefault="004F1E3F" w:rsidP="004164EF">
            <w:pPr>
              <w:ind w:firstLine="0"/>
              <w:rPr>
                <w:rFonts w:cs="Arial"/>
                <w:b/>
                <w:color w:val="000000"/>
                <w:sz w:val="20"/>
                <w:szCs w:val="20"/>
              </w:rPr>
            </w:pPr>
            <w:r w:rsidRPr="009B0B47">
              <w:rPr>
                <w:rFonts w:cs="Arial"/>
                <w:b/>
                <w:color w:val="000000"/>
                <w:sz w:val="20"/>
                <w:szCs w:val="20"/>
              </w:rPr>
              <w:t>Eil. Nr.</w:t>
            </w:r>
          </w:p>
        </w:tc>
        <w:tc>
          <w:tcPr>
            <w:tcW w:w="16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96AB4" w14:textId="77777777" w:rsidR="004F1E3F" w:rsidRPr="009B0B47" w:rsidRDefault="004F1E3F" w:rsidP="004164EF">
            <w:pPr>
              <w:jc w:val="center"/>
              <w:rPr>
                <w:rFonts w:cs="Arial"/>
                <w:b/>
                <w:color w:val="000000"/>
                <w:sz w:val="20"/>
                <w:szCs w:val="20"/>
              </w:rPr>
            </w:pPr>
            <w:r>
              <w:rPr>
                <w:rFonts w:cs="Arial"/>
                <w:b/>
                <w:color w:val="000000"/>
                <w:sz w:val="20"/>
                <w:szCs w:val="20"/>
              </w:rPr>
              <w:t>Pavadinimas</w:t>
            </w:r>
            <w:r w:rsidRPr="009B0B47">
              <w:rPr>
                <w:rFonts w:cs="Arial"/>
                <w:b/>
                <w:color w:val="000000"/>
                <w:sz w:val="20"/>
                <w:szCs w:val="20"/>
              </w:rPr>
              <w:t xml:space="preserve"> </w:t>
            </w:r>
          </w:p>
        </w:tc>
        <w:tc>
          <w:tcPr>
            <w:tcW w:w="30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5F3F59" w14:textId="77777777" w:rsidR="004F1E3F" w:rsidRPr="009B0B47" w:rsidRDefault="004F1E3F" w:rsidP="004164EF">
            <w:pPr>
              <w:jc w:val="center"/>
              <w:rPr>
                <w:rFonts w:cs="Arial"/>
                <w:b/>
                <w:color w:val="000000"/>
                <w:sz w:val="20"/>
                <w:szCs w:val="20"/>
              </w:rPr>
            </w:pPr>
            <w:r w:rsidRPr="009B0B47">
              <w:rPr>
                <w:rFonts w:cs="Arial"/>
                <w:b/>
                <w:color w:val="000000"/>
                <w:sz w:val="20"/>
                <w:szCs w:val="20"/>
              </w:rPr>
              <w:t>Dydis, sąlyga</w:t>
            </w:r>
          </w:p>
        </w:tc>
      </w:tr>
      <w:tr w:rsidR="004F1E3F" w:rsidRPr="009B0B47" w14:paraId="0BAA6E1D" w14:textId="77777777" w:rsidTr="004164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Pr>
          <w:p w14:paraId="0E4F3F21" w14:textId="77777777" w:rsidR="004F1E3F" w:rsidRPr="009B0B47" w:rsidRDefault="004F1E3F" w:rsidP="004F1E3F">
            <w:pPr>
              <w:pStyle w:val="ListParagraph"/>
              <w:numPr>
                <w:ilvl w:val="0"/>
                <w:numId w:val="3"/>
              </w:numPr>
              <w:rPr>
                <w:rFonts w:cs="Arial"/>
                <w:color w:val="000000"/>
                <w:sz w:val="20"/>
                <w:szCs w:val="20"/>
              </w:rPr>
            </w:pPr>
          </w:p>
        </w:tc>
        <w:tc>
          <w:tcPr>
            <w:tcW w:w="1626" w:type="pct"/>
          </w:tcPr>
          <w:p w14:paraId="1135829F" w14:textId="77777777" w:rsidR="004F1E3F" w:rsidRPr="009B0B47" w:rsidRDefault="004F1E3F" w:rsidP="004164EF">
            <w:pPr>
              <w:ind w:firstLine="0"/>
              <w:rPr>
                <w:rFonts w:cs="Arial"/>
                <w:color w:val="000000"/>
                <w:sz w:val="20"/>
                <w:szCs w:val="20"/>
              </w:rPr>
            </w:pPr>
            <w:r>
              <w:rPr>
                <w:rFonts w:cs="Arial"/>
                <w:color w:val="000000"/>
                <w:sz w:val="20"/>
                <w:szCs w:val="20"/>
              </w:rPr>
              <w:t xml:space="preserve">Žiedai /rozetės </w:t>
            </w:r>
          </w:p>
        </w:tc>
        <w:tc>
          <w:tcPr>
            <w:tcW w:w="3086" w:type="pct"/>
          </w:tcPr>
          <w:p w14:paraId="4CE0D8FD" w14:textId="77777777" w:rsidR="004F1E3F" w:rsidRDefault="004F1E3F" w:rsidP="004164EF">
            <w:pPr>
              <w:ind w:firstLine="0"/>
              <w:rPr>
                <w:rFonts w:cs="Arial"/>
                <w:color w:val="000000"/>
                <w:sz w:val="20"/>
                <w:szCs w:val="20"/>
              </w:rPr>
            </w:pPr>
            <w:r w:rsidRPr="00EF0CB2">
              <w:rPr>
                <w:rFonts w:cs="Arial"/>
                <w:noProof/>
                <w:color w:val="000000"/>
                <w:sz w:val="20"/>
                <w:szCs w:val="20"/>
              </w:rPr>
              <w:drawing>
                <wp:inline distT="0" distB="0" distL="0" distR="0" wp14:anchorId="2D25B175" wp14:editId="1A1596EB">
                  <wp:extent cx="2410161" cy="4315427"/>
                  <wp:effectExtent l="0" t="0" r="9525" b="9525"/>
                  <wp:docPr id="16134934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93469" name=""/>
                          <pic:cNvPicPr/>
                        </pic:nvPicPr>
                        <pic:blipFill>
                          <a:blip r:embed="rId7"/>
                          <a:stretch>
                            <a:fillRect/>
                          </a:stretch>
                        </pic:blipFill>
                        <pic:spPr>
                          <a:xfrm>
                            <a:off x="0" y="0"/>
                            <a:ext cx="2410161" cy="4315427"/>
                          </a:xfrm>
                          <a:prstGeom prst="rect">
                            <a:avLst/>
                          </a:prstGeom>
                        </pic:spPr>
                      </pic:pic>
                    </a:graphicData>
                  </a:graphic>
                </wp:inline>
              </w:drawing>
            </w:r>
          </w:p>
          <w:p w14:paraId="68F149D5" w14:textId="77777777" w:rsidR="004F1E3F" w:rsidRPr="009B0B47" w:rsidRDefault="004F1E3F" w:rsidP="004164EF">
            <w:pPr>
              <w:ind w:firstLine="0"/>
              <w:rPr>
                <w:rFonts w:cs="Arial"/>
                <w:color w:val="000000"/>
                <w:sz w:val="20"/>
                <w:szCs w:val="20"/>
              </w:rPr>
            </w:pPr>
            <w:r>
              <w:rPr>
                <w:rFonts w:cs="Arial"/>
                <w:color w:val="000000"/>
                <w:sz w:val="20"/>
                <w:szCs w:val="20"/>
              </w:rPr>
              <w:t>Rozečių skersmuo 125±5 mm. Storis 10±1 mm</w:t>
            </w:r>
          </w:p>
        </w:tc>
      </w:tr>
    </w:tbl>
    <w:p w14:paraId="04DC4C79" w14:textId="77777777" w:rsidR="004F1E3F" w:rsidRPr="009B0B47" w:rsidRDefault="004F1E3F" w:rsidP="004F1E3F">
      <w:pPr>
        <w:pStyle w:val="ListParagraph"/>
        <w:ind w:left="0" w:firstLine="0"/>
        <w:jc w:val="both"/>
        <w:rPr>
          <w:rFonts w:eastAsia="Arial" w:cs="Arial"/>
          <w:sz w:val="20"/>
          <w:szCs w:val="20"/>
        </w:rPr>
      </w:pPr>
    </w:p>
    <w:p w14:paraId="126E7FD2" w14:textId="77777777" w:rsidR="004F1E3F" w:rsidRPr="009B0B47" w:rsidRDefault="004F1E3F" w:rsidP="004F1E3F">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ind w:hanging="720"/>
        <w:jc w:val="both"/>
        <w:rPr>
          <w:rStyle w:val="Laukeliai"/>
          <w:rFonts w:eastAsia="Arial" w:cs="Arial"/>
          <w:b/>
          <w:bCs/>
        </w:rPr>
      </w:pPr>
      <w:r w:rsidRPr="009B0B47">
        <w:rPr>
          <w:rStyle w:val="Laukeliai"/>
          <w:rFonts w:eastAsia="Arial" w:cs="Arial"/>
          <w:b/>
          <w:bCs/>
        </w:rPr>
        <w:t xml:space="preserve">PREKIŲ PRISTATYMO TVARKA IR TERMINAI </w:t>
      </w:r>
    </w:p>
    <w:p w14:paraId="342A682B" w14:textId="1FCF3F2A" w:rsidR="004F1E3F" w:rsidRPr="007209D2" w:rsidRDefault="004F1E3F" w:rsidP="004F1E3F">
      <w:pPr>
        <w:numPr>
          <w:ilvl w:val="1"/>
          <w:numId w:val="5"/>
        </w:numPr>
        <w:tabs>
          <w:tab w:val="left" w:pos="567"/>
        </w:tabs>
        <w:ind w:left="0" w:firstLine="0"/>
        <w:contextualSpacing/>
        <w:jc w:val="both"/>
        <w:rPr>
          <w:rFonts w:eastAsia="Calibri" w:cs="Arial"/>
          <w:bCs/>
          <w:sz w:val="20"/>
          <w:szCs w:val="20"/>
        </w:rPr>
      </w:pPr>
      <w:r w:rsidRPr="009B0B47">
        <w:rPr>
          <w:rFonts w:eastAsia="Calibri" w:cs="Arial"/>
          <w:bCs/>
          <w:sz w:val="20"/>
          <w:szCs w:val="20"/>
        </w:rPr>
        <w:t>Prekės turi b</w:t>
      </w:r>
      <w:r w:rsidRPr="007209D2">
        <w:rPr>
          <w:rFonts w:eastAsia="Calibri" w:cs="Arial"/>
          <w:bCs/>
          <w:sz w:val="20"/>
          <w:szCs w:val="20"/>
        </w:rPr>
        <w:t xml:space="preserve">ūti pristatytos ne vėliau kaip per </w:t>
      </w:r>
      <w:r w:rsidR="00AB5327">
        <w:rPr>
          <w:rFonts w:eastAsia="Calibri" w:cs="Arial"/>
          <w:bCs/>
          <w:sz w:val="20"/>
          <w:szCs w:val="20"/>
        </w:rPr>
        <w:t>4</w:t>
      </w:r>
      <w:r w:rsidRPr="007209D2">
        <w:rPr>
          <w:rFonts w:eastAsia="Calibri" w:cs="Arial"/>
          <w:bCs/>
          <w:sz w:val="20"/>
          <w:szCs w:val="20"/>
        </w:rPr>
        <w:t>0 (</w:t>
      </w:r>
      <w:sdt>
        <w:sdtPr>
          <w:rPr>
            <w:rFonts w:cs="Arial"/>
            <w:bCs/>
            <w:sz w:val="20"/>
            <w:szCs w:val="20"/>
          </w:rPr>
          <w:id w:val="362028822"/>
          <w:placeholder>
            <w:docPart w:val="805A94ABED4C42BB818752C263820663"/>
          </w:placeholder>
          <w:text/>
        </w:sdtPr>
        <w:sdtEndPr/>
        <w:sdtContent>
          <w:r w:rsidR="00AB5327">
            <w:rPr>
              <w:rFonts w:cs="Arial"/>
              <w:bCs/>
              <w:sz w:val="20"/>
              <w:szCs w:val="20"/>
            </w:rPr>
            <w:t>keturias</w:t>
          </w:r>
          <w:r w:rsidRPr="007209D2">
            <w:rPr>
              <w:rFonts w:cs="Arial"/>
              <w:bCs/>
              <w:sz w:val="20"/>
              <w:szCs w:val="20"/>
            </w:rPr>
            <w:t>dešimt</w:t>
          </w:r>
        </w:sdtContent>
      </w:sdt>
      <w:r w:rsidRPr="007209D2">
        <w:rPr>
          <w:rFonts w:cs="Arial"/>
          <w:sz w:val="20"/>
          <w:szCs w:val="20"/>
        </w:rPr>
        <w:t xml:space="preserve">) </w:t>
      </w:r>
      <w:sdt>
        <w:sdtPr>
          <w:rPr>
            <w:rFonts w:cs="Arial"/>
            <w:sz w:val="20"/>
            <w:szCs w:val="20"/>
          </w:rPr>
          <w:id w:val="-489492726"/>
          <w:placeholder>
            <w:docPart w:val="E6D95D658F6048678755729E343456E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7209D2">
            <w:rPr>
              <w:rFonts w:cs="Arial"/>
              <w:sz w:val="20"/>
              <w:szCs w:val="20"/>
            </w:rPr>
            <w:t>darbo dienų</w:t>
          </w:r>
        </w:sdtContent>
      </w:sdt>
      <w:r w:rsidRPr="007209D2">
        <w:rPr>
          <w:rFonts w:eastAsia="Calibri" w:cs="Arial"/>
          <w:bCs/>
          <w:sz w:val="20"/>
          <w:szCs w:val="20"/>
        </w:rPr>
        <w:t xml:space="preserve"> </w:t>
      </w:r>
      <w:sdt>
        <w:sdtPr>
          <w:rPr>
            <w:rFonts w:cs="Arial"/>
            <w:sz w:val="20"/>
            <w:szCs w:val="20"/>
          </w:rPr>
          <w:id w:val="-770234050"/>
          <w:placeholder>
            <w:docPart w:val="A2590307D60E415F8698D22EADC4E422"/>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7209D2">
            <w:rPr>
              <w:rFonts w:cs="Arial"/>
              <w:sz w:val="20"/>
              <w:szCs w:val="20"/>
            </w:rPr>
            <w:t>nuo Užsakymo pateikimo Tiekėjui dienos.</w:t>
          </w:r>
        </w:sdtContent>
      </w:sdt>
      <w:r w:rsidRPr="007209D2">
        <w:rPr>
          <w:rFonts w:eastAsia="Calibri" w:cs="Arial"/>
          <w:bCs/>
          <w:sz w:val="20"/>
          <w:szCs w:val="20"/>
        </w:rPr>
        <w:t xml:space="preserve"> </w:t>
      </w:r>
    </w:p>
    <w:p w14:paraId="59EAFB08" w14:textId="77777777" w:rsidR="004F1E3F" w:rsidRPr="007209D2" w:rsidRDefault="004F1E3F" w:rsidP="004F1E3F">
      <w:pPr>
        <w:numPr>
          <w:ilvl w:val="1"/>
          <w:numId w:val="5"/>
        </w:numPr>
        <w:tabs>
          <w:tab w:val="left" w:pos="567"/>
        </w:tabs>
        <w:ind w:left="0" w:firstLine="0"/>
        <w:contextualSpacing/>
        <w:jc w:val="both"/>
        <w:rPr>
          <w:rFonts w:eastAsia="Calibri" w:cs="Arial"/>
          <w:bCs/>
          <w:sz w:val="20"/>
          <w:szCs w:val="20"/>
        </w:rPr>
      </w:pPr>
      <w:r w:rsidRPr="007209D2">
        <w:rPr>
          <w:rFonts w:cs="Arial"/>
          <w:sz w:val="20"/>
          <w:szCs w:val="20"/>
        </w:rPr>
        <w:t>Tiekėjas turės pristatyti Prekes Techninės specifikacijos 4 skyriuje nurodytais adresais Pirkėjo darbo laiku (I-IV 7:30 – 16:30 val., V 7:30 – 15:15 val.).</w:t>
      </w:r>
    </w:p>
    <w:p w14:paraId="26AD51B3" w14:textId="77777777" w:rsidR="004F1E3F" w:rsidRPr="007209D2" w:rsidRDefault="004F1E3F" w:rsidP="004F1E3F">
      <w:pPr>
        <w:numPr>
          <w:ilvl w:val="1"/>
          <w:numId w:val="5"/>
        </w:numPr>
        <w:tabs>
          <w:tab w:val="left" w:pos="567"/>
        </w:tabs>
        <w:ind w:left="0" w:firstLine="0"/>
        <w:contextualSpacing/>
        <w:jc w:val="both"/>
        <w:rPr>
          <w:sz w:val="20"/>
          <w:szCs w:val="20"/>
        </w:rPr>
      </w:pPr>
      <w:r w:rsidRPr="007209D2">
        <w:rPr>
          <w:sz w:val="20"/>
          <w:szCs w:val="20"/>
        </w:rPr>
        <w:lastRenderedPageBreak/>
        <w:t>Prekės bus perkamos ir tiekiamos pagal atskirus Pirkėjo Užsakymus Sutarties galiojimo metu.</w:t>
      </w:r>
    </w:p>
    <w:p w14:paraId="62241A2A" w14:textId="77777777" w:rsidR="004F1E3F" w:rsidRPr="007209D2" w:rsidRDefault="004F1E3F" w:rsidP="004F1E3F">
      <w:pPr>
        <w:pStyle w:val="CommentText"/>
        <w:numPr>
          <w:ilvl w:val="1"/>
          <w:numId w:val="5"/>
        </w:numPr>
        <w:tabs>
          <w:tab w:val="left" w:pos="567"/>
        </w:tabs>
        <w:ind w:left="0" w:firstLine="0"/>
        <w:jc w:val="both"/>
      </w:pPr>
      <w:bookmarkStart w:id="7" w:name="_Hlk35509277"/>
      <w:r w:rsidRPr="007209D2">
        <w:t xml:space="preserve">Prekės bus perkamos ir tiekiamos šioje Techninėje specifikacijoje nustatyta tvarka. </w:t>
      </w:r>
      <w:bookmarkEnd w:id="7"/>
    </w:p>
    <w:p w14:paraId="1E0CAACE" w14:textId="77777777" w:rsidR="004F1E3F" w:rsidRPr="007209D2" w:rsidRDefault="004F1E3F" w:rsidP="004F1E3F">
      <w:pPr>
        <w:pStyle w:val="CommentText"/>
        <w:tabs>
          <w:tab w:val="left" w:pos="567"/>
        </w:tabs>
        <w:ind w:firstLine="0"/>
        <w:jc w:val="both"/>
        <w:rPr>
          <w:rStyle w:val="Laukeliai"/>
        </w:rPr>
      </w:pPr>
    </w:p>
    <w:p w14:paraId="670169BD" w14:textId="77777777" w:rsidR="004F1E3F" w:rsidRPr="007209D2" w:rsidRDefault="004F1E3F" w:rsidP="004F1E3F">
      <w:pPr>
        <w:pStyle w:val="ListParagraph"/>
        <w:numPr>
          <w:ilvl w:val="0"/>
          <w:numId w:val="6"/>
        </w:numPr>
        <w:pBdr>
          <w:top w:val="single" w:sz="4" w:space="1" w:color="auto"/>
          <w:bottom w:val="single" w:sz="4" w:space="1" w:color="auto"/>
        </w:pBdr>
        <w:shd w:val="clear" w:color="auto" w:fill="D9D9D9" w:themeFill="background1" w:themeFillShade="D9"/>
        <w:tabs>
          <w:tab w:val="left" w:pos="360"/>
        </w:tabs>
        <w:ind w:hanging="720"/>
        <w:jc w:val="both"/>
        <w:rPr>
          <w:rStyle w:val="Laukeliai"/>
          <w:rFonts w:eastAsia="Arial" w:cs="Arial"/>
          <w:b/>
          <w:bCs/>
        </w:rPr>
      </w:pPr>
      <w:r w:rsidRPr="007209D2">
        <w:rPr>
          <w:rStyle w:val="Laukeliai"/>
          <w:rFonts w:eastAsia="Arial" w:cs="Arial"/>
          <w:b/>
          <w:bCs/>
        </w:rPr>
        <w:t>KOKYBĖ IR TRŪKUMŲ ŠALINIMAS</w:t>
      </w:r>
    </w:p>
    <w:p w14:paraId="3C426DBF" w14:textId="77777777" w:rsidR="004F1E3F" w:rsidRPr="007209D2" w:rsidRDefault="004F1E3F" w:rsidP="004F1E3F">
      <w:pPr>
        <w:pStyle w:val="ListParagraph"/>
        <w:numPr>
          <w:ilvl w:val="1"/>
          <w:numId w:val="6"/>
        </w:numPr>
        <w:tabs>
          <w:tab w:val="left" w:pos="567"/>
        </w:tabs>
        <w:ind w:left="0" w:firstLine="0"/>
        <w:jc w:val="both"/>
        <w:rPr>
          <w:rFonts w:eastAsia="Calibri"/>
          <w:sz w:val="20"/>
          <w:szCs w:val="20"/>
        </w:rPr>
      </w:pPr>
      <w:r w:rsidRPr="007209D2">
        <w:rPr>
          <w:rFonts w:eastAsia="Calibri"/>
          <w:sz w:val="20"/>
          <w:szCs w:val="20"/>
        </w:rPr>
        <w:t xml:space="preserve">Prekėms nustatomas Tiekėjo arba Prekių gamintojo taikomas (nustatomas ilgesnis taikomas terminas) garantijos terminas, tačiau bet kokiu atveju ne trumpesnis kaip 24 </w:t>
      </w:r>
      <w:r w:rsidRPr="007209D2">
        <w:rPr>
          <w:rFonts w:eastAsia="Calibri" w:cs="Arial"/>
          <w:bCs/>
          <w:sz w:val="20"/>
          <w:szCs w:val="20"/>
        </w:rPr>
        <w:t>(</w:t>
      </w:r>
      <w:sdt>
        <w:sdtPr>
          <w:rPr>
            <w:rFonts w:cs="Arial"/>
            <w:bCs/>
            <w:sz w:val="20"/>
            <w:szCs w:val="20"/>
          </w:rPr>
          <w:id w:val="104864702"/>
          <w:placeholder>
            <w:docPart w:val="2B8B616E16F04EC2AF2260DB117142B6"/>
          </w:placeholder>
          <w:text/>
        </w:sdtPr>
        <w:sdtEndPr/>
        <w:sdtContent>
          <w:r w:rsidRPr="007209D2">
            <w:rPr>
              <w:rFonts w:cs="Arial"/>
              <w:bCs/>
              <w:sz w:val="20"/>
              <w:szCs w:val="20"/>
            </w:rPr>
            <w:t>dvidešimt keturių</w:t>
          </w:r>
        </w:sdtContent>
      </w:sdt>
      <w:r w:rsidRPr="007209D2">
        <w:rPr>
          <w:rFonts w:eastAsia="Calibri" w:cs="Arial"/>
          <w:bCs/>
          <w:sz w:val="20"/>
          <w:szCs w:val="20"/>
        </w:rPr>
        <w:t xml:space="preserve">) </w:t>
      </w:r>
      <w:sdt>
        <w:sdtPr>
          <w:rPr>
            <w:rFonts w:cs="Arial"/>
            <w:sz w:val="20"/>
            <w:szCs w:val="20"/>
          </w:rPr>
          <w:id w:val="2043630221"/>
          <w:placeholder>
            <w:docPart w:val="743C407E9DA44BFE9B9E6ED179376AC1"/>
          </w:placeholder>
          <w:dropDownList>
            <w:listItem w:value="[Pasirinkite]"/>
            <w:listItem w:displayText="mėnesių" w:value="mėnesių"/>
            <w:listItem w:displayText="mėnesio" w:value="mėnesio"/>
            <w:listItem w:displayText="metų" w:value="metų"/>
          </w:dropDownList>
        </w:sdtPr>
        <w:sdtEndPr/>
        <w:sdtContent>
          <w:r w:rsidRPr="007209D2">
            <w:rPr>
              <w:rFonts w:cs="Arial"/>
              <w:sz w:val="20"/>
              <w:szCs w:val="20"/>
            </w:rPr>
            <w:t>mėnesių</w:t>
          </w:r>
        </w:sdtContent>
      </w:sdt>
      <w:r w:rsidRPr="007209D2">
        <w:rPr>
          <w:rFonts w:eastAsia="Calibri"/>
          <w:sz w:val="20"/>
          <w:szCs w:val="20"/>
        </w:rPr>
        <w:t xml:space="preserve"> garantijos terminas, skaičiuojamas nuo Prekių perdavimo-priėmimo akto pasirašymo dienos.</w:t>
      </w:r>
    </w:p>
    <w:p w14:paraId="5B791C6A" w14:textId="77777777" w:rsidR="004F1E3F" w:rsidRPr="007209D2" w:rsidRDefault="004F1E3F" w:rsidP="004F1E3F">
      <w:pPr>
        <w:numPr>
          <w:ilvl w:val="1"/>
          <w:numId w:val="6"/>
        </w:numPr>
        <w:tabs>
          <w:tab w:val="left" w:pos="567"/>
          <w:tab w:val="left" w:pos="851"/>
        </w:tabs>
        <w:ind w:left="0" w:firstLine="0"/>
        <w:jc w:val="both"/>
        <w:rPr>
          <w:rStyle w:val="Laukeliai"/>
          <w:rFonts w:cs="Arial"/>
          <w:szCs w:val="20"/>
          <w:u w:val="single"/>
        </w:rPr>
      </w:pPr>
      <w:bookmarkStart w:id="8" w:name="_Ref340669472"/>
      <w:r w:rsidRPr="007209D2">
        <w:rPr>
          <w:rFonts w:cs="Arial"/>
          <w:color w:val="000000" w:themeColor="text1"/>
          <w:sz w:val="20"/>
          <w:szCs w:val="20"/>
        </w:rPr>
        <w:t xml:space="preserve">Prekių perdavimo - </w:t>
      </w:r>
      <w:r w:rsidRPr="007209D2">
        <w:rPr>
          <w:rFonts w:cs="Arial"/>
          <w:sz w:val="20"/>
          <w:szCs w:val="20"/>
        </w:rPr>
        <w:t xml:space="preserve">priėmimo ar Garantinio laikotarpio metu pastebėtiems trūkumams šalinti nustatomas </w:t>
      </w:r>
      <w:bookmarkStart w:id="9" w:name="_Hlk34737751"/>
      <w:r w:rsidRPr="007209D2">
        <w:rPr>
          <w:rFonts w:cs="Arial"/>
          <w:sz w:val="20"/>
          <w:szCs w:val="20"/>
        </w:rPr>
        <w:t>10</w:t>
      </w:r>
      <w:r w:rsidRPr="007209D2">
        <w:rPr>
          <w:rFonts w:eastAsia="Calibri" w:cs="Arial"/>
          <w:bCs/>
          <w:sz w:val="20"/>
          <w:szCs w:val="20"/>
        </w:rPr>
        <w:t xml:space="preserve"> (</w:t>
      </w:r>
      <w:sdt>
        <w:sdtPr>
          <w:rPr>
            <w:rFonts w:cs="Arial"/>
            <w:bCs/>
            <w:sz w:val="20"/>
            <w:szCs w:val="20"/>
          </w:rPr>
          <w:id w:val="-1916157393"/>
          <w:placeholder>
            <w:docPart w:val="C8514E0B53A648E7B836948B218CE8E3"/>
          </w:placeholder>
          <w:text/>
        </w:sdtPr>
        <w:sdtEndPr/>
        <w:sdtContent>
          <w:r w:rsidRPr="007209D2">
            <w:rPr>
              <w:rFonts w:cs="Arial"/>
              <w:bCs/>
              <w:sz w:val="20"/>
              <w:szCs w:val="20"/>
            </w:rPr>
            <w:t>dešimt</w:t>
          </w:r>
        </w:sdtContent>
      </w:sdt>
      <w:r w:rsidRPr="007209D2">
        <w:rPr>
          <w:rFonts w:eastAsia="Calibri" w:cs="Arial"/>
          <w:bCs/>
          <w:sz w:val="20"/>
          <w:szCs w:val="20"/>
        </w:rPr>
        <w:t>)</w:t>
      </w:r>
      <w:bookmarkEnd w:id="9"/>
      <w:r w:rsidRPr="007209D2">
        <w:rPr>
          <w:rFonts w:eastAsia="Calibri" w:cs="Arial"/>
          <w:bCs/>
          <w:sz w:val="20"/>
          <w:szCs w:val="20"/>
        </w:rPr>
        <w:t xml:space="preserve"> </w:t>
      </w:r>
      <w:sdt>
        <w:sdtPr>
          <w:rPr>
            <w:rFonts w:cs="Arial"/>
            <w:sz w:val="20"/>
            <w:szCs w:val="20"/>
          </w:rPr>
          <w:id w:val="1688860993"/>
          <w:placeholder>
            <w:docPart w:val="97B7C74961E446A6ABA97BA3AAE749B2"/>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7209D2">
            <w:rPr>
              <w:rFonts w:cs="Arial"/>
              <w:sz w:val="20"/>
              <w:szCs w:val="20"/>
            </w:rPr>
            <w:t>darbo dienų</w:t>
          </w:r>
        </w:sdtContent>
      </w:sdt>
      <w:r w:rsidRPr="007209D2">
        <w:rPr>
          <w:rFonts w:eastAsia="Calibri" w:cs="Arial"/>
          <w:sz w:val="20"/>
          <w:szCs w:val="20"/>
        </w:rPr>
        <w:t xml:space="preserve"> </w:t>
      </w:r>
      <w:r w:rsidRPr="007209D2">
        <w:rPr>
          <w:rFonts w:cs="Arial"/>
          <w:sz w:val="20"/>
          <w:szCs w:val="20"/>
        </w:rPr>
        <w:t>terminas</w:t>
      </w:r>
      <w:bookmarkEnd w:id="8"/>
      <w:r w:rsidRPr="007209D2">
        <w:rPr>
          <w:rFonts w:cs="Arial"/>
          <w:sz w:val="20"/>
          <w:szCs w:val="20"/>
        </w:rPr>
        <w:t xml:space="preserve"> </w:t>
      </w:r>
      <w:r w:rsidRPr="007209D2">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5043FB27" w14:textId="77777777" w:rsidR="004F1E3F" w:rsidRPr="007209D2" w:rsidRDefault="004F1E3F" w:rsidP="004F1E3F">
      <w:pPr>
        <w:pStyle w:val="ListParagraph"/>
        <w:numPr>
          <w:ilvl w:val="1"/>
          <w:numId w:val="6"/>
        </w:numPr>
        <w:tabs>
          <w:tab w:val="left" w:pos="540"/>
        </w:tabs>
        <w:ind w:left="0" w:firstLine="0"/>
        <w:jc w:val="both"/>
        <w:rPr>
          <w:rStyle w:val="Laukeliai"/>
          <w:rFonts w:cs="Arial"/>
          <w:szCs w:val="20"/>
        </w:rPr>
      </w:pPr>
      <w:r w:rsidRPr="007209D2">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B06EF8B" w14:textId="77777777" w:rsidR="004F1E3F" w:rsidRPr="009B0B47" w:rsidRDefault="004F1E3F" w:rsidP="004F1E3F">
      <w:pPr>
        <w:pStyle w:val="ListParagraph"/>
        <w:tabs>
          <w:tab w:val="left" w:pos="567"/>
        </w:tabs>
        <w:ind w:left="0" w:firstLine="0"/>
        <w:contextualSpacing w:val="0"/>
        <w:jc w:val="both"/>
        <w:rPr>
          <w:rStyle w:val="Laukeliai"/>
          <w:rFonts w:cs="Arial"/>
          <w:szCs w:val="20"/>
        </w:rPr>
      </w:pPr>
    </w:p>
    <w:p w14:paraId="3420824F" w14:textId="77777777" w:rsidR="004F1E3F" w:rsidRPr="009B0B47" w:rsidRDefault="004F1E3F" w:rsidP="004F1E3F">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hanging="720"/>
        <w:contextualSpacing w:val="0"/>
        <w:jc w:val="both"/>
        <w:rPr>
          <w:rStyle w:val="Laukeliai"/>
          <w:rFonts w:cs="Arial"/>
          <w:b/>
          <w:szCs w:val="20"/>
        </w:rPr>
      </w:pPr>
      <w:r w:rsidRPr="009B0B47">
        <w:rPr>
          <w:rStyle w:val="Laukeliai"/>
          <w:rFonts w:cs="Arial"/>
          <w:b/>
          <w:szCs w:val="20"/>
        </w:rPr>
        <w:t>APMOKĖJIMO SĄLYGOS</w:t>
      </w:r>
    </w:p>
    <w:p w14:paraId="5E33F03B" w14:textId="77777777" w:rsidR="004F1E3F" w:rsidRPr="009B0B47" w:rsidRDefault="004F1E3F" w:rsidP="004F1E3F">
      <w:pPr>
        <w:pStyle w:val="ListParagraph"/>
        <w:numPr>
          <w:ilvl w:val="1"/>
          <w:numId w:val="7"/>
        </w:numPr>
        <w:tabs>
          <w:tab w:val="left" w:pos="567"/>
        </w:tabs>
        <w:ind w:left="0" w:firstLine="0"/>
        <w:jc w:val="both"/>
        <w:rPr>
          <w:rFonts w:cs="Arial"/>
          <w:sz w:val="20"/>
          <w:szCs w:val="20"/>
        </w:rPr>
      </w:pPr>
      <w:r w:rsidRPr="009B0B47">
        <w:rPr>
          <w:rFonts w:cs="Arial"/>
          <w:sz w:val="20"/>
          <w:szCs w:val="20"/>
        </w:rPr>
        <w:t xml:space="preserve">Pirkėjas sumoka Tiekėjui už </w:t>
      </w:r>
      <w:sdt>
        <w:sdtPr>
          <w:id w:val="-1433581148"/>
          <w:placeholder>
            <w:docPart w:val="10FB3A4E55F449B3A244AE5B654A5F56"/>
          </w:placeholder>
          <w:dropDownList>
            <w:listItem w:value="[Pasirinkite]"/>
            <w:listItem w:displayText="faktiškai" w:value="faktiškai"/>
            <w:listItem w:displayText="faktiškai per praėjusį mėnesį  " w:value="faktiškai per praėjusį mėnesį  "/>
          </w:dropDownList>
        </w:sdtPr>
        <w:sdtEndPr/>
        <w:sdtContent>
          <w:r>
            <w:t>faktiškai</w:t>
          </w:r>
        </w:sdtContent>
      </w:sdt>
      <w:r w:rsidRPr="009B0B47">
        <w:rPr>
          <w:rFonts w:cs="Arial"/>
          <w:i/>
          <w:sz w:val="20"/>
          <w:szCs w:val="20"/>
        </w:rPr>
        <w:t xml:space="preserve"> </w:t>
      </w:r>
      <w:r w:rsidRPr="009B0B47">
        <w:rPr>
          <w:rFonts w:cs="Arial"/>
          <w:sz w:val="20"/>
          <w:szCs w:val="20"/>
        </w:rPr>
        <w:t>pristatytas kokybiškas Prekes, šalims pasirašius Prekių perdavimo – priėmimo aktą</w:t>
      </w:r>
      <w:r w:rsidRPr="007209D2">
        <w:rPr>
          <w:rFonts w:cs="Arial"/>
          <w:sz w:val="20"/>
          <w:szCs w:val="20"/>
        </w:rPr>
        <w:t>, per 30 (trisdešimt) kalendorinių</w:t>
      </w:r>
      <w:r w:rsidRPr="009B0B47">
        <w:rPr>
          <w:rFonts w:cs="Arial"/>
          <w:sz w:val="20"/>
          <w:szCs w:val="20"/>
        </w:rPr>
        <w:t xml:space="preserve"> dienų</w:t>
      </w:r>
      <w:r w:rsidRPr="009B0B47">
        <w:rPr>
          <w:rFonts w:cs="Arial"/>
          <w:iCs/>
          <w:sz w:val="20"/>
          <w:szCs w:val="20"/>
        </w:rPr>
        <w:t xml:space="preserve"> nuo Sąskaitos gavimo dienos. </w:t>
      </w:r>
    </w:p>
    <w:p w14:paraId="0993F7FB" w14:textId="77777777" w:rsidR="004F1E3F" w:rsidRPr="009B0B47" w:rsidRDefault="004F1E3F" w:rsidP="004F1E3F">
      <w:pPr>
        <w:pStyle w:val="ListParagraph"/>
        <w:numPr>
          <w:ilvl w:val="1"/>
          <w:numId w:val="7"/>
        </w:numPr>
        <w:tabs>
          <w:tab w:val="left" w:pos="567"/>
        </w:tabs>
        <w:ind w:left="0" w:firstLine="0"/>
        <w:jc w:val="both"/>
        <w:rPr>
          <w:rFonts w:cs="Arial"/>
          <w:sz w:val="20"/>
          <w:szCs w:val="20"/>
        </w:rPr>
      </w:pPr>
      <w:r w:rsidRPr="009B0B47">
        <w:rPr>
          <w:rFonts w:eastAsia="Times New Roman" w:cs="Arial"/>
          <w:sz w:val="20"/>
          <w:szCs w:val="20"/>
        </w:rPr>
        <w:t>Tiekėjas per 2 (dvi) darbo dienas nuo Prekių perdavimo-priėmimo akto pasirašymo pateikia PVM sąskaitą – faktūrą ir pasirašytą Prekių perdavimo-priėmimo aktą Pirkėjui.</w:t>
      </w:r>
    </w:p>
    <w:p w14:paraId="0C9D04EB" w14:textId="77777777" w:rsidR="004F1E3F" w:rsidRPr="009B0B47" w:rsidRDefault="004F1E3F" w:rsidP="004F1E3F">
      <w:pPr>
        <w:pStyle w:val="ListParagraph"/>
        <w:tabs>
          <w:tab w:val="left" w:pos="567"/>
        </w:tabs>
        <w:ind w:left="0" w:firstLine="0"/>
        <w:contextualSpacing w:val="0"/>
        <w:jc w:val="both"/>
        <w:rPr>
          <w:rStyle w:val="Laukeliai"/>
          <w:rFonts w:cs="Arial"/>
          <w:szCs w:val="20"/>
        </w:rPr>
      </w:pPr>
    </w:p>
    <w:p w14:paraId="7ED26FB4" w14:textId="77777777" w:rsidR="004F1E3F" w:rsidRPr="009B0B47" w:rsidRDefault="004F1E3F" w:rsidP="004F1E3F">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eastAsia="Arial" w:cs="Arial"/>
          <w:b/>
          <w:bCs/>
        </w:rPr>
      </w:pPr>
      <w:r w:rsidRPr="009B0B47">
        <w:rPr>
          <w:rStyle w:val="Laukeliai"/>
          <w:rFonts w:eastAsia="Arial" w:cs="Arial"/>
          <w:b/>
          <w:bCs/>
        </w:rPr>
        <w:t>KARTU SU PRISTATOMOMIS PREKĖMIS PATEIKIAMI DOKUMENTAI</w:t>
      </w:r>
    </w:p>
    <w:p w14:paraId="6A143F67" w14:textId="77777777" w:rsidR="004F1E3F" w:rsidRPr="007209D2" w:rsidRDefault="004F1E3F" w:rsidP="004F1E3F">
      <w:pPr>
        <w:pStyle w:val="ListParagraph"/>
        <w:numPr>
          <w:ilvl w:val="1"/>
          <w:numId w:val="7"/>
        </w:numPr>
        <w:tabs>
          <w:tab w:val="left" w:pos="540"/>
        </w:tabs>
        <w:ind w:left="0" w:firstLine="0"/>
        <w:jc w:val="both"/>
        <w:rPr>
          <w:rStyle w:val="Laukeliai"/>
          <w:rFonts w:cs="Arial"/>
          <w:iCs/>
          <w:color w:val="000000" w:themeColor="text1"/>
          <w:szCs w:val="20"/>
        </w:rPr>
      </w:pPr>
      <w:r w:rsidRPr="007209D2">
        <w:rPr>
          <w:rStyle w:val="Laukeliai"/>
          <w:rFonts w:cs="Arial"/>
          <w:iCs/>
          <w:color w:val="000000" w:themeColor="text1"/>
          <w:szCs w:val="20"/>
        </w:rPr>
        <w:t>Prekių pasai lietuvių arba anglų kalbomis;</w:t>
      </w:r>
    </w:p>
    <w:p w14:paraId="25D14BBB" w14:textId="77777777" w:rsidR="004F1E3F" w:rsidRPr="007209D2" w:rsidRDefault="004F1E3F" w:rsidP="004F1E3F">
      <w:pPr>
        <w:pStyle w:val="ListParagraph"/>
        <w:numPr>
          <w:ilvl w:val="1"/>
          <w:numId w:val="7"/>
        </w:numPr>
        <w:tabs>
          <w:tab w:val="left" w:pos="540"/>
        </w:tabs>
        <w:ind w:left="0" w:firstLine="0"/>
        <w:jc w:val="both"/>
        <w:rPr>
          <w:rStyle w:val="Laukeliai"/>
          <w:rFonts w:cs="Arial"/>
          <w:iCs/>
          <w:color w:val="000000" w:themeColor="text1"/>
          <w:szCs w:val="20"/>
        </w:rPr>
      </w:pPr>
      <w:r w:rsidRPr="007209D2">
        <w:rPr>
          <w:rStyle w:val="Laukeliai"/>
          <w:rFonts w:cs="Arial"/>
          <w:iCs/>
          <w:color w:val="000000" w:themeColor="text1"/>
          <w:szCs w:val="20"/>
        </w:rPr>
        <w:t>Eksploatavimo instrukcija lietuvių arba anglų (jeigu gamintojas ne Lietuvos įmonė) kalbomis;</w:t>
      </w:r>
    </w:p>
    <w:p w14:paraId="6952FB54" w14:textId="77777777" w:rsidR="004F1E3F" w:rsidRPr="007209D2" w:rsidRDefault="004F1E3F" w:rsidP="004F1E3F">
      <w:pPr>
        <w:pStyle w:val="ListParagraph"/>
        <w:numPr>
          <w:ilvl w:val="1"/>
          <w:numId w:val="7"/>
        </w:numPr>
        <w:tabs>
          <w:tab w:val="left" w:pos="540"/>
        </w:tabs>
        <w:ind w:left="0" w:firstLine="0"/>
        <w:jc w:val="both"/>
        <w:rPr>
          <w:rStyle w:val="Laukeliai"/>
          <w:rFonts w:cs="Arial"/>
          <w:iCs/>
          <w:color w:val="000000" w:themeColor="text1"/>
          <w:szCs w:val="20"/>
        </w:rPr>
      </w:pPr>
      <w:r w:rsidRPr="007209D2">
        <w:rPr>
          <w:rStyle w:val="Laukeliai"/>
          <w:rFonts w:cs="Arial"/>
          <w:iCs/>
          <w:color w:val="000000" w:themeColor="text1"/>
          <w:szCs w:val="20"/>
        </w:rPr>
        <w:t>Prekių priėmimo-perdavimo aktai;</w:t>
      </w:r>
    </w:p>
    <w:p w14:paraId="2F80C0C6" w14:textId="77777777" w:rsidR="004F1E3F" w:rsidRPr="007209D2" w:rsidRDefault="004F1E3F" w:rsidP="004F1E3F">
      <w:pPr>
        <w:pStyle w:val="ListParagraph"/>
        <w:numPr>
          <w:ilvl w:val="1"/>
          <w:numId w:val="7"/>
        </w:numPr>
        <w:tabs>
          <w:tab w:val="left" w:pos="540"/>
        </w:tabs>
        <w:ind w:left="0" w:firstLine="0"/>
        <w:jc w:val="both"/>
        <w:rPr>
          <w:rStyle w:val="Laukeliai"/>
          <w:rFonts w:cs="Arial"/>
          <w:iCs/>
          <w:color w:val="000000" w:themeColor="text1"/>
          <w:szCs w:val="20"/>
        </w:rPr>
      </w:pPr>
      <w:r w:rsidRPr="007209D2">
        <w:rPr>
          <w:rStyle w:val="Laukeliai"/>
          <w:rFonts w:cs="Arial"/>
          <w:iCs/>
          <w:color w:val="000000" w:themeColor="text1"/>
          <w:szCs w:val="20"/>
        </w:rPr>
        <w:t>Prekių montavimo projektas</w:t>
      </w:r>
    </w:p>
    <w:p w14:paraId="79703E0C" w14:textId="77777777" w:rsidR="004F1E3F" w:rsidRPr="00855302" w:rsidRDefault="004F1E3F" w:rsidP="004F1E3F">
      <w:pPr>
        <w:pStyle w:val="ListParagraph"/>
        <w:tabs>
          <w:tab w:val="left" w:pos="540"/>
        </w:tabs>
        <w:ind w:left="0" w:firstLine="0"/>
        <w:jc w:val="both"/>
        <w:rPr>
          <w:rFonts w:cs="Arial"/>
          <w:b/>
          <w:bCs/>
          <w:iCs/>
          <w:color w:val="7F7F7F" w:themeColor="text1" w:themeTint="80"/>
          <w:sz w:val="20"/>
          <w:szCs w:val="20"/>
        </w:rPr>
      </w:pPr>
    </w:p>
    <w:p w14:paraId="6209558F" w14:textId="77777777" w:rsidR="004F1E3F" w:rsidRPr="00EF0CB2" w:rsidRDefault="004F1E3F" w:rsidP="004F1E3F">
      <w:pPr>
        <w:pStyle w:val="ListParagraph"/>
        <w:numPr>
          <w:ilvl w:val="0"/>
          <w:numId w:val="8"/>
        </w:numPr>
        <w:pBdr>
          <w:top w:val="single" w:sz="8" w:space="1" w:color="auto"/>
          <w:bottom w:val="single" w:sz="8" w:space="1" w:color="auto"/>
        </w:pBdr>
        <w:shd w:val="clear" w:color="auto" w:fill="D9D9D9" w:themeFill="background1" w:themeFillShade="D9"/>
        <w:tabs>
          <w:tab w:val="left" w:pos="426"/>
        </w:tabs>
        <w:ind w:hanging="720"/>
        <w:rPr>
          <w:rFonts w:eastAsia="Arial" w:cs="Arial"/>
          <w:b/>
          <w:bCs/>
          <w:sz w:val="20"/>
          <w:szCs w:val="20"/>
        </w:rPr>
      </w:pPr>
      <w:r w:rsidRPr="00EF0CB2">
        <w:rPr>
          <w:rFonts w:eastAsia="Arial" w:cs="Arial"/>
          <w:b/>
          <w:bCs/>
          <w:sz w:val="20"/>
          <w:szCs w:val="20"/>
        </w:rPr>
        <w:t>PRIEDAI</w:t>
      </w:r>
    </w:p>
    <w:p w14:paraId="1B242AE4" w14:textId="77777777" w:rsidR="004F1E3F" w:rsidRPr="008C35E8" w:rsidRDefault="004F1E3F" w:rsidP="004F1E3F">
      <w:pPr>
        <w:pStyle w:val="ListParagraph"/>
        <w:numPr>
          <w:ilvl w:val="1"/>
          <w:numId w:val="8"/>
        </w:numPr>
        <w:tabs>
          <w:tab w:val="left" w:pos="540"/>
        </w:tabs>
        <w:ind w:left="0" w:firstLine="0"/>
        <w:rPr>
          <w:rFonts w:eastAsia="Arial" w:cs="Arial"/>
          <w:sz w:val="20"/>
          <w:szCs w:val="20"/>
        </w:rPr>
      </w:pPr>
      <w:r w:rsidRPr="008C35E8">
        <w:rPr>
          <w:rFonts w:eastAsia="Arial" w:cs="Arial"/>
          <w:sz w:val="20"/>
          <w:szCs w:val="20"/>
        </w:rPr>
        <w:t xml:space="preserve">Priedas Nr. 1.1 – </w:t>
      </w:r>
      <w:bookmarkStart w:id="10" w:name="_Hlk204677892"/>
      <w:bookmarkStart w:id="11" w:name="_Hlk204677930"/>
      <w:sdt>
        <w:sdtPr>
          <w:rPr>
            <w:rFonts w:cs="Arial"/>
            <w:sz w:val="20"/>
            <w:szCs w:val="20"/>
          </w:rPr>
          <w:id w:val="2032452696"/>
          <w:placeholder>
            <w:docPart w:val="DB7FEA04ADAA46399EFFD6D2EDA8F459"/>
          </w:placeholder>
          <w:text/>
        </w:sdtPr>
        <w:sdtEndPr/>
        <w:sdtContent>
          <w:r w:rsidRPr="008C35E8">
            <w:rPr>
              <w:rFonts w:cs="Arial"/>
              <w:sz w:val="20"/>
              <w:szCs w:val="20"/>
            </w:rPr>
            <w:t>Vertikalus transporteris 1 (1-a dalis)</w:t>
          </w:r>
        </w:sdtContent>
      </w:sdt>
      <w:bookmarkEnd w:id="10"/>
      <w:r w:rsidRPr="008C35E8">
        <w:rPr>
          <w:rFonts w:eastAsia="Arial" w:cs="Arial"/>
          <w:sz w:val="20"/>
          <w:szCs w:val="20"/>
        </w:rPr>
        <w:t xml:space="preserve"> </w:t>
      </w:r>
      <w:bookmarkEnd w:id="11"/>
    </w:p>
    <w:p w14:paraId="558E1B6F" w14:textId="77777777" w:rsidR="004F1E3F" w:rsidRPr="008C35E8" w:rsidRDefault="004F1E3F" w:rsidP="004F1E3F">
      <w:pPr>
        <w:pStyle w:val="ListParagraph"/>
        <w:numPr>
          <w:ilvl w:val="1"/>
          <w:numId w:val="8"/>
        </w:numPr>
        <w:tabs>
          <w:tab w:val="left" w:pos="540"/>
        </w:tabs>
        <w:ind w:left="0" w:firstLine="0"/>
        <w:rPr>
          <w:rFonts w:eastAsia="Arial" w:cs="Arial"/>
          <w:sz w:val="20"/>
          <w:szCs w:val="20"/>
        </w:rPr>
      </w:pPr>
      <w:r w:rsidRPr="008C35E8">
        <w:rPr>
          <w:rFonts w:eastAsia="Arial" w:cs="Arial"/>
          <w:sz w:val="20"/>
          <w:szCs w:val="20"/>
        </w:rPr>
        <w:t xml:space="preserve">Priedas Nr. 1.2 – </w:t>
      </w:r>
      <w:sdt>
        <w:sdtPr>
          <w:rPr>
            <w:rFonts w:cs="Arial"/>
            <w:sz w:val="20"/>
            <w:szCs w:val="20"/>
          </w:rPr>
          <w:id w:val="-1281565863"/>
          <w:placeholder>
            <w:docPart w:val="2FA45A0F3DC44ACB8872CE40BCD65116"/>
          </w:placeholder>
          <w:text/>
        </w:sdtPr>
        <w:sdtEndPr/>
        <w:sdtContent>
          <w:r w:rsidRPr="008C35E8">
            <w:rPr>
              <w:rFonts w:cs="Arial"/>
              <w:sz w:val="20"/>
              <w:szCs w:val="20"/>
            </w:rPr>
            <w:t>Vertikalus transporteris 1 (2-a dalis)</w:t>
          </w:r>
        </w:sdtContent>
      </w:sdt>
    </w:p>
    <w:p w14:paraId="47BF4A6A" w14:textId="77777777" w:rsidR="004F1E3F" w:rsidRPr="008C35E8" w:rsidRDefault="004F1E3F" w:rsidP="004F1E3F">
      <w:pPr>
        <w:pStyle w:val="ListParagraph"/>
        <w:numPr>
          <w:ilvl w:val="1"/>
          <w:numId w:val="8"/>
        </w:numPr>
        <w:tabs>
          <w:tab w:val="left" w:pos="540"/>
        </w:tabs>
        <w:ind w:left="0" w:firstLine="0"/>
        <w:rPr>
          <w:rFonts w:eastAsia="Arial" w:cs="Arial"/>
          <w:sz w:val="20"/>
          <w:szCs w:val="20"/>
        </w:rPr>
      </w:pPr>
      <w:r w:rsidRPr="008C35E8">
        <w:rPr>
          <w:rFonts w:eastAsia="Arial" w:cs="Arial"/>
          <w:sz w:val="20"/>
          <w:szCs w:val="20"/>
        </w:rPr>
        <w:t xml:space="preserve">Priedas Nr. 2.1 – </w:t>
      </w:r>
      <w:sdt>
        <w:sdtPr>
          <w:rPr>
            <w:rFonts w:cs="Arial"/>
            <w:sz w:val="20"/>
            <w:szCs w:val="20"/>
          </w:rPr>
          <w:id w:val="-663853159"/>
          <w:placeholder>
            <w:docPart w:val="4BFF9F7DBD4A40608B3946D6244A21EA"/>
          </w:placeholder>
          <w:text/>
        </w:sdtPr>
        <w:sdtEndPr/>
        <w:sdtContent>
          <w:r w:rsidRPr="008C35E8">
            <w:rPr>
              <w:rFonts w:cs="Arial"/>
              <w:sz w:val="20"/>
              <w:szCs w:val="20"/>
            </w:rPr>
            <w:t>Vertikalus transporteris 2 (1-a dalis)</w:t>
          </w:r>
        </w:sdtContent>
      </w:sdt>
    </w:p>
    <w:p w14:paraId="10969D3A" w14:textId="77777777" w:rsidR="004F1E3F" w:rsidRPr="008C35E8" w:rsidRDefault="004F1E3F" w:rsidP="004F1E3F">
      <w:pPr>
        <w:pStyle w:val="ListParagraph"/>
        <w:numPr>
          <w:ilvl w:val="1"/>
          <w:numId w:val="8"/>
        </w:numPr>
        <w:tabs>
          <w:tab w:val="left" w:pos="540"/>
        </w:tabs>
        <w:ind w:left="0" w:firstLine="0"/>
        <w:rPr>
          <w:rFonts w:eastAsia="Arial" w:cs="Arial"/>
          <w:sz w:val="20"/>
          <w:szCs w:val="20"/>
        </w:rPr>
      </w:pPr>
      <w:bookmarkStart w:id="12" w:name="_Hlk204678004"/>
      <w:r w:rsidRPr="008C35E8">
        <w:rPr>
          <w:rFonts w:eastAsia="Arial" w:cs="Arial"/>
          <w:sz w:val="20"/>
          <w:szCs w:val="20"/>
        </w:rPr>
        <w:t xml:space="preserve">Priedas Nr. 2.2 – </w:t>
      </w:r>
      <w:sdt>
        <w:sdtPr>
          <w:rPr>
            <w:rFonts w:cs="Arial"/>
            <w:sz w:val="20"/>
            <w:szCs w:val="20"/>
          </w:rPr>
          <w:id w:val="-2112891984"/>
          <w:placeholder>
            <w:docPart w:val="6882613D82A84FD88B0438B7A77F9D7A"/>
          </w:placeholder>
          <w:text/>
        </w:sdtPr>
        <w:sdtEndPr/>
        <w:sdtContent>
          <w:r w:rsidRPr="008C35E8">
            <w:rPr>
              <w:rFonts w:cs="Arial"/>
              <w:sz w:val="20"/>
              <w:szCs w:val="20"/>
            </w:rPr>
            <w:t>Vertikalus transporteris 2 (2-a dalis)</w:t>
          </w:r>
        </w:sdtContent>
      </w:sdt>
    </w:p>
    <w:bookmarkEnd w:id="12"/>
    <w:p w14:paraId="7D1A6FF1" w14:textId="482D01F1" w:rsidR="004F1E3F" w:rsidRPr="008C35E8" w:rsidRDefault="004F1E3F" w:rsidP="004F1E3F">
      <w:pPr>
        <w:pStyle w:val="ListParagraph"/>
        <w:numPr>
          <w:ilvl w:val="1"/>
          <w:numId w:val="8"/>
        </w:numPr>
        <w:tabs>
          <w:tab w:val="left" w:pos="540"/>
        </w:tabs>
        <w:ind w:left="0" w:firstLine="0"/>
        <w:rPr>
          <w:rFonts w:eastAsia="Arial" w:cs="Arial"/>
          <w:sz w:val="20"/>
          <w:szCs w:val="20"/>
        </w:rPr>
      </w:pPr>
      <w:r w:rsidRPr="008C35E8">
        <w:rPr>
          <w:rFonts w:eastAsia="Arial" w:cs="Arial"/>
          <w:sz w:val="20"/>
          <w:szCs w:val="20"/>
        </w:rPr>
        <w:t xml:space="preserve">Priedas </w:t>
      </w:r>
      <w:bookmarkStart w:id="13" w:name="_Hlk204678203"/>
      <w:r w:rsidRPr="008C35E8">
        <w:rPr>
          <w:rFonts w:eastAsia="Arial" w:cs="Arial"/>
          <w:sz w:val="20"/>
          <w:szCs w:val="20"/>
        </w:rPr>
        <w:t>Nr. 3.</w:t>
      </w:r>
      <w:r w:rsidR="00C91701">
        <w:rPr>
          <w:rFonts w:eastAsia="Arial" w:cs="Arial"/>
          <w:sz w:val="20"/>
          <w:szCs w:val="20"/>
        </w:rPr>
        <w:t>1</w:t>
      </w:r>
      <w:r w:rsidRPr="008C35E8">
        <w:rPr>
          <w:rFonts w:eastAsia="Arial" w:cs="Arial"/>
          <w:sz w:val="20"/>
          <w:szCs w:val="20"/>
        </w:rPr>
        <w:t xml:space="preserve"> – Horizontalus transporteris  (1-a dalis)</w:t>
      </w:r>
    </w:p>
    <w:bookmarkEnd w:id="13"/>
    <w:p w14:paraId="7A456164" w14:textId="77777777" w:rsidR="004F1E3F" w:rsidRPr="008C35E8" w:rsidRDefault="004F1E3F" w:rsidP="004F1E3F">
      <w:pPr>
        <w:pStyle w:val="ListParagraph"/>
        <w:numPr>
          <w:ilvl w:val="1"/>
          <w:numId w:val="8"/>
        </w:numPr>
        <w:tabs>
          <w:tab w:val="left" w:pos="540"/>
        </w:tabs>
        <w:ind w:left="0" w:firstLine="0"/>
        <w:rPr>
          <w:rFonts w:eastAsia="Arial" w:cs="Arial"/>
          <w:sz w:val="20"/>
          <w:szCs w:val="20"/>
        </w:rPr>
      </w:pPr>
      <w:r w:rsidRPr="008C35E8">
        <w:rPr>
          <w:rFonts w:eastAsia="Arial" w:cs="Arial"/>
          <w:sz w:val="20"/>
          <w:szCs w:val="20"/>
        </w:rPr>
        <w:t>Priedas Nr. 3.2 – Horizontalus transporteris  (2-a dalis)</w:t>
      </w:r>
    </w:p>
    <w:p w14:paraId="52B62872" w14:textId="77777777" w:rsidR="004F1E3F" w:rsidRPr="008C35E8" w:rsidRDefault="004F1E3F" w:rsidP="004F1E3F">
      <w:pPr>
        <w:pStyle w:val="ListParagraph"/>
        <w:numPr>
          <w:ilvl w:val="1"/>
          <w:numId w:val="8"/>
        </w:numPr>
        <w:tabs>
          <w:tab w:val="left" w:pos="540"/>
        </w:tabs>
        <w:ind w:left="0" w:firstLine="0"/>
        <w:rPr>
          <w:rFonts w:eastAsia="Arial" w:cs="Arial"/>
          <w:sz w:val="20"/>
          <w:szCs w:val="20"/>
        </w:rPr>
      </w:pPr>
      <w:r w:rsidRPr="008C35E8">
        <w:rPr>
          <w:rFonts w:eastAsia="Arial" w:cs="Arial"/>
          <w:sz w:val="20"/>
          <w:szCs w:val="20"/>
        </w:rPr>
        <w:t xml:space="preserve">Priedas Nr. 4 </w:t>
      </w:r>
      <w:bookmarkStart w:id="14" w:name="_Hlk204678523"/>
      <w:r w:rsidRPr="008C35E8">
        <w:rPr>
          <w:rFonts w:eastAsia="Arial" w:cs="Arial"/>
          <w:sz w:val="20"/>
          <w:szCs w:val="20"/>
        </w:rPr>
        <w:t>– Sklendė</w:t>
      </w:r>
      <w:bookmarkEnd w:id="14"/>
    </w:p>
    <w:p w14:paraId="313A85A4" w14:textId="77777777" w:rsidR="004F1E3F" w:rsidRPr="008C35E8" w:rsidRDefault="004F1E3F" w:rsidP="004F1E3F">
      <w:pPr>
        <w:pStyle w:val="ListParagraph"/>
        <w:numPr>
          <w:ilvl w:val="1"/>
          <w:numId w:val="8"/>
        </w:numPr>
        <w:tabs>
          <w:tab w:val="left" w:pos="540"/>
        </w:tabs>
        <w:ind w:left="0" w:firstLine="0"/>
        <w:rPr>
          <w:rFonts w:eastAsia="Arial" w:cs="Arial"/>
          <w:sz w:val="20"/>
          <w:szCs w:val="20"/>
        </w:rPr>
      </w:pPr>
      <w:r w:rsidRPr="008C35E8">
        <w:rPr>
          <w:rFonts w:eastAsia="Arial" w:cs="Arial"/>
          <w:sz w:val="20"/>
          <w:szCs w:val="20"/>
        </w:rPr>
        <w:t>Priedas Nr. 5 – Projektas</w:t>
      </w:r>
    </w:p>
    <w:bookmarkEnd w:id="0"/>
    <w:p w14:paraId="41156AF7" w14:textId="77777777" w:rsidR="00CA6360" w:rsidRDefault="00CA6360"/>
    <w:sectPr w:rsidR="00CA6360">
      <w:headerReference w:type="even" r:id="rId8"/>
      <w:headerReference w:type="default" r:id="rId9"/>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61E61" w14:textId="77777777" w:rsidR="004F1E3F" w:rsidRDefault="004F1E3F" w:rsidP="004F1E3F">
      <w:r>
        <w:separator/>
      </w:r>
    </w:p>
  </w:endnote>
  <w:endnote w:type="continuationSeparator" w:id="0">
    <w:p w14:paraId="41138AB4" w14:textId="77777777" w:rsidR="004F1E3F" w:rsidRDefault="004F1E3F" w:rsidP="004F1E3F">
      <w:r>
        <w:continuationSeparator/>
      </w:r>
    </w:p>
  </w:endnote>
  <w:endnote w:type="continuationNotice" w:id="1">
    <w:p w14:paraId="6F4FFCE4" w14:textId="77777777" w:rsidR="00E75307" w:rsidRDefault="00E75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75AC9" w14:textId="77777777" w:rsidR="004F1E3F" w:rsidRDefault="004F1E3F" w:rsidP="004F1E3F">
      <w:r>
        <w:separator/>
      </w:r>
    </w:p>
  </w:footnote>
  <w:footnote w:type="continuationSeparator" w:id="0">
    <w:p w14:paraId="74E456A8" w14:textId="77777777" w:rsidR="004F1E3F" w:rsidRDefault="004F1E3F" w:rsidP="004F1E3F">
      <w:r>
        <w:continuationSeparator/>
      </w:r>
    </w:p>
  </w:footnote>
  <w:footnote w:type="continuationNotice" w:id="1">
    <w:p w14:paraId="194988DF" w14:textId="77777777" w:rsidR="00E75307" w:rsidRDefault="00E753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3D88" w14:textId="6DF16F72" w:rsidR="004F1E3F" w:rsidRDefault="004F1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825C0" w14:textId="5601C22E" w:rsidR="004F1E3F" w:rsidRDefault="004F1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E695" w14:textId="4FAE9A9E" w:rsidR="004F1E3F" w:rsidRDefault="004F1E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A7490C"/>
    <w:multiLevelType w:val="multilevel"/>
    <w:tmpl w:val="E22C3CF8"/>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290CC1"/>
    <w:multiLevelType w:val="multilevel"/>
    <w:tmpl w:val="59907AA4"/>
    <w:lvl w:ilvl="0">
      <w:start w:val="1"/>
      <w:numFmt w:val="decimal"/>
      <w:lvlText w:val="%1."/>
      <w:lvlJc w:val="left"/>
      <w:pPr>
        <w:ind w:left="720" w:hanging="360"/>
      </w:pPr>
      <w:rPr>
        <w:rFonts w:ascii="Arial" w:eastAsia="Arial" w:hAnsi="Arial"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461CE0"/>
    <w:multiLevelType w:val="multilevel"/>
    <w:tmpl w:val="4A6EE1F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574D0E"/>
    <w:multiLevelType w:val="multilevel"/>
    <w:tmpl w:val="E14A8958"/>
    <w:lvl w:ilvl="0">
      <w:start w:val="5"/>
      <w:numFmt w:val="decimal"/>
      <w:lvlText w:val="%1."/>
      <w:lvlJc w:val="left"/>
      <w:pPr>
        <w:ind w:left="720" w:hanging="360"/>
      </w:pPr>
      <w:rPr>
        <w:rFonts w:hint="default"/>
        <w:lang w:val="lt-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44216258">
    <w:abstractNumId w:val="3"/>
  </w:num>
  <w:num w:numId="2" w16cid:durableId="1543907940">
    <w:abstractNumId w:val="6"/>
  </w:num>
  <w:num w:numId="3" w16cid:durableId="2019499979">
    <w:abstractNumId w:val="0"/>
  </w:num>
  <w:num w:numId="4" w16cid:durableId="218252655">
    <w:abstractNumId w:val="4"/>
  </w:num>
  <w:num w:numId="5" w16cid:durableId="34895997">
    <w:abstractNumId w:val="8"/>
  </w:num>
  <w:num w:numId="6" w16cid:durableId="1625189437">
    <w:abstractNumId w:val="7"/>
  </w:num>
  <w:num w:numId="7" w16cid:durableId="661741643">
    <w:abstractNumId w:val="1"/>
  </w:num>
  <w:num w:numId="8" w16cid:durableId="298194639">
    <w:abstractNumId w:val="2"/>
  </w:num>
  <w:num w:numId="9" w16cid:durableId="17214417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E3F"/>
    <w:rsid w:val="00042137"/>
    <w:rsid w:val="001332E4"/>
    <w:rsid w:val="002262E3"/>
    <w:rsid w:val="002A28F1"/>
    <w:rsid w:val="004E4F28"/>
    <w:rsid w:val="004F1E3F"/>
    <w:rsid w:val="006F158F"/>
    <w:rsid w:val="007E215D"/>
    <w:rsid w:val="00817E4C"/>
    <w:rsid w:val="00AB5327"/>
    <w:rsid w:val="00B90C19"/>
    <w:rsid w:val="00C91701"/>
    <w:rsid w:val="00CA6360"/>
    <w:rsid w:val="00CD2049"/>
    <w:rsid w:val="00D5095A"/>
    <w:rsid w:val="00E75307"/>
    <w:rsid w:val="00EC0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1A1CA"/>
  <w15:chartTrackingRefBased/>
  <w15:docId w15:val="{41F089A9-31B6-4EF2-87F1-49997A12D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E3F"/>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4F1E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1E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1E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1E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1E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1E3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1E3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1E3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1E3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1E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1E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1E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1E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1E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1E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1E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1E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1E3F"/>
    <w:rPr>
      <w:rFonts w:eastAsiaTheme="majorEastAsia" w:cstheme="majorBidi"/>
      <w:color w:val="272727" w:themeColor="text1" w:themeTint="D8"/>
    </w:rPr>
  </w:style>
  <w:style w:type="paragraph" w:styleId="Title">
    <w:name w:val="Title"/>
    <w:basedOn w:val="Normal"/>
    <w:next w:val="Normal"/>
    <w:link w:val="TitleChar"/>
    <w:uiPriority w:val="10"/>
    <w:qFormat/>
    <w:rsid w:val="004F1E3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1E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1E3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1E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1E3F"/>
    <w:pPr>
      <w:spacing w:before="160"/>
      <w:jc w:val="center"/>
    </w:pPr>
    <w:rPr>
      <w:i/>
      <w:iCs/>
      <w:color w:val="404040" w:themeColor="text1" w:themeTint="BF"/>
    </w:rPr>
  </w:style>
  <w:style w:type="character" w:customStyle="1" w:styleId="QuoteChar">
    <w:name w:val="Quote Char"/>
    <w:basedOn w:val="DefaultParagraphFont"/>
    <w:link w:val="Quote"/>
    <w:uiPriority w:val="29"/>
    <w:rsid w:val="004F1E3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uiPriority w:val="34"/>
    <w:qFormat/>
    <w:rsid w:val="004F1E3F"/>
    <w:pPr>
      <w:ind w:left="720"/>
      <w:contextualSpacing/>
    </w:pPr>
  </w:style>
  <w:style w:type="character" w:styleId="IntenseEmphasis">
    <w:name w:val="Intense Emphasis"/>
    <w:basedOn w:val="DefaultParagraphFont"/>
    <w:uiPriority w:val="21"/>
    <w:qFormat/>
    <w:rsid w:val="004F1E3F"/>
    <w:rPr>
      <w:i/>
      <w:iCs/>
      <w:color w:val="0F4761" w:themeColor="accent1" w:themeShade="BF"/>
    </w:rPr>
  </w:style>
  <w:style w:type="paragraph" w:styleId="IntenseQuote">
    <w:name w:val="Intense Quote"/>
    <w:basedOn w:val="Normal"/>
    <w:next w:val="Normal"/>
    <w:link w:val="IntenseQuoteChar"/>
    <w:uiPriority w:val="30"/>
    <w:qFormat/>
    <w:rsid w:val="004F1E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1E3F"/>
    <w:rPr>
      <w:i/>
      <w:iCs/>
      <w:color w:val="0F4761" w:themeColor="accent1" w:themeShade="BF"/>
    </w:rPr>
  </w:style>
  <w:style w:type="character" w:styleId="IntenseReference">
    <w:name w:val="Intense Reference"/>
    <w:basedOn w:val="DefaultParagraphFont"/>
    <w:uiPriority w:val="32"/>
    <w:qFormat/>
    <w:rsid w:val="004F1E3F"/>
    <w:rPr>
      <w:b/>
      <w:bCs/>
      <w:smallCaps/>
      <w:color w:val="0F4761" w:themeColor="accent1" w:themeShade="BF"/>
      <w:spacing w:val="5"/>
    </w:rPr>
  </w:style>
  <w:style w:type="paragraph" w:styleId="CommentText">
    <w:name w:val="annotation text"/>
    <w:basedOn w:val="Normal"/>
    <w:link w:val="CommentTextChar"/>
    <w:uiPriority w:val="99"/>
    <w:unhideWhenUsed/>
    <w:rsid w:val="004F1E3F"/>
    <w:rPr>
      <w:sz w:val="20"/>
      <w:szCs w:val="20"/>
    </w:rPr>
  </w:style>
  <w:style w:type="character" w:customStyle="1" w:styleId="CommentTextChar">
    <w:name w:val="Comment Text Char"/>
    <w:basedOn w:val="DefaultParagraphFont"/>
    <w:link w:val="CommentText"/>
    <w:uiPriority w:val="99"/>
    <w:rsid w:val="004F1E3F"/>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F1E3F"/>
  </w:style>
  <w:style w:type="character" w:customStyle="1" w:styleId="Laukeliai">
    <w:name w:val="Laukeliai"/>
    <w:basedOn w:val="DefaultParagraphFont"/>
    <w:uiPriority w:val="1"/>
    <w:qFormat/>
    <w:rsid w:val="004F1E3F"/>
    <w:rPr>
      <w:rFonts w:ascii="Arial" w:hAnsi="Arial"/>
      <w:sz w:val="20"/>
    </w:rPr>
  </w:style>
  <w:style w:type="paragraph" w:styleId="Header">
    <w:name w:val="header"/>
    <w:basedOn w:val="Normal"/>
    <w:link w:val="HeaderChar"/>
    <w:uiPriority w:val="99"/>
    <w:unhideWhenUsed/>
    <w:rsid w:val="004F1E3F"/>
    <w:pPr>
      <w:tabs>
        <w:tab w:val="center" w:pos="4819"/>
        <w:tab w:val="right" w:pos="9638"/>
      </w:tabs>
    </w:pPr>
  </w:style>
  <w:style w:type="character" w:customStyle="1" w:styleId="HeaderChar">
    <w:name w:val="Header Char"/>
    <w:basedOn w:val="DefaultParagraphFont"/>
    <w:link w:val="Header"/>
    <w:uiPriority w:val="99"/>
    <w:rsid w:val="004F1E3F"/>
    <w:rPr>
      <w:rFonts w:ascii="Arial" w:hAnsi="Arial"/>
      <w:kern w:val="0"/>
      <w14:ligatures w14:val="none"/>
    </w:rPr>
  </w:style>
  <w:style w:type="paragraph" w:styleId="Footer">
    <w:name w:val="footer"/>
    <w:basedOn w:val="Normal"/>
    <w:link w:val="FooterChar"/>
    <w:uiPriority w:val="99"/>
    <w:semiHidden/>
    <w:unhideWhenUsed/>
    <w:rsid w:val="00E75307"/>
    <w:pPr>
      <w:tabs>
        <w:tab w:val="center" w:pos="4819"/>
        <w:tab w:val="right" w:pos="9638"/>
      </w:tabs>
    </w:pPr>
  </w:style>
  <w:style w:type="character" w:customStyle="1" w:styleId="FooterChar">
    <w:name w:val="Footer Char"/>
    <w:basedOn w:val="DefaultParagraphFont"/>
    <w:link w:val="Footer"/>
    <w:uiPriority w:val="99"/>
    <w:semiHidden/>
    <w:rsid w:val="00E75307"/>
    <w:rPr>
      <w:rFonts w:ascii="Arial" w:hAnsi="Arial"/>
      <w:kern w:val="0"/>
      <w14:ligatures w14:val="none"/>
    </w:rPr>
  </w:style>
  <w:style w:type="paragraph" w:styleId="Revision">
    <w:name w:val="Revision"/>
    <w:hidden/>
    <w:uiPriority w:val="99"/>
    <w:semiHidden/>
    <w:rsid w:val="00D5095A"/>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EEB8235414419E8E83F1982FC1199B"/>
        <w:category>
          <w:name w:val="General"/>
          <w:gallery w:val="placeholder"/>
        </w:category>
        <w:types>
          <w:type w:val="bbPlcHdr"/>
        </w:types>
        <w:behaviors>
          <w:behavior w:val="content"/>
        </w:behaviors>
        <w:guid w:val="{DFB4F46E-591B-4415-83EB-D7EEE34FBE6D}"/>
      </w:docPartPr>
      <w:docPartBody>
        <w:p w:rsidR="0075462C" w:rsidRDefault="0075462C" w:rsidP="0075462C">
          <w:pPr>
            <w:pStyle w:val="1AEEB8235414419E8E83F1982FC1199B"/>
          </w:pPr>
          <w:r w:rsidRPr="006F1B0C">
            <w:rPr>
              <w:rFonts w:cs="Arial"/>
              <w:color w:val="FF0000"/>
              <w:sz w:val="20"/>
              <w:szCs w:val="20"/>
            </w:rPr>
            <w:t>[Pasirinkite]</w:t>
          </w:r>
        </w:p>
      </w:docPartBody>
    </w:docPart>
    <w:docPart>
      <w:docPartPr>
        <w:name w:val="6E89E6752AAC4B53AB2E018A326F7B9B"/>
        <w:category>
          <w:name w:val="General"/>
          <w:gallery w:val="placeholder"/>
        </w:category>
        <w:types>
          <w:type w:val="bbPlcHdr"/>
        </w:types>
        <w:behaviors>
          <w:behavior w:val="content"/>
        </w:behaviors>
        <w:guid w:val="{7E506AC4-E34D-486C-ABCA-B68590E36E89}"/>
      </w:docPartPr>
      <w:docPartBody>
        <w:p w:rsidR="0075462C" w:rsidRDefault="0075462C" w:rsidP="0075462C">
          <w:pPr>
            <w:pStyle w:val="6E89E6752AAC4B53AB2E018A326F7B9B"/>
          </w:pPr>
          <w:r w:rsidRPr="006F1B0C">
            <w:rPr>
              <w:rFonts w:cs="Arial"/>
              <w:bCs/>
              <w:sz w:val="20"/>
              <w:szCs w:val="20"/>
            </w:rPr>
            <w:t>______________________________________________</w:t>
          </w:r>
        </w:p>
      </w:docPartBody>
    </w:docPart>
    <w:docPart>
      <w:docPartPr>
        <w:name w:val="7CB20ACDDF6C437C9BE2F4D3FF32C9D7"/>
        <w:category>
          <w:name w:val="General"/>
          <w:gallery w:val="placeholder"/>
        </w:category>
        <w:types>
          <w:type w:val="bbPlcHdr"/>
        </w:types>
        <w:behaviors>
          <w:behavior w:val="content"/>
        </w:behaviors>
        <w:guid w:val="{8C046FE8-5C2E-4877-8B68-7D729C525170}"/>
      </w:docPartPr>
      <w:docPartBody>
        <w:p w:rsidR="0075462C" w:rsidRDefault="0075462C" w:rsidP="0075462C">
          <w:pPr>
            <w:pStyle w:val="7CB20ACDDF6C437C9BE2F4D3FF32C9D7"/>
          </w:pPr>
          <w:r w:rsidRPr="006F1B0C">
            <w:rPr>
              <w:rFonts w:cs="Arial"/>
              <w:bCs/>
              <w:sz w:val="20"/>
              <w:szCs w:val="20"/>
            </w:rPr>
            <w:t>____________________________</w:t>
          </w:r>
        </w:p>
      </w:docPartBody>
    </w:docPart>
    <w:docPart>
      <w:docPartPr>
        <w:name w:val="805A94ABED4C42BB818752C263820663"/>
        <w:category>
          <w:name w:val="General"/>
          <w:gallery w:val="placeholder"/>
        </w:category>
        <w:types>
          <w:type w:val="bbPlcHdr"/>
        </w:types>
        <w:behaviors>
          <w:behavior w:val="content"/>
        </w:behaviors>
        <w:guid w:val="{E4BAC987-CA48-42D0-A7E8-8000EF4064BD}"/>
      </w:docPartPr>
      <w:docPartBody>
        <w:p w:rsidR="0075462C" w:rsidRDefault="0075462C" w:rsidP="0075462C">
          <w:pPr>
            <w:pStyle w:val="805A94ABED4C42BB818752C263820663"/>
          </w:pPr>
          <w:r w:rsidRPr="006F1B0C">
            <w:rPr>
              <w:rFonts w:cs="Arial"/>
              <w:bCs/>
              <w:sz w:val="20"/>
              <w:szCs w:val="20"/>
              <w:highlight w:val="yellow"/>
            </w:rPr>
            <w:t>____</w:t>
          </w:r>
        </w:p>
      </w:docPartBody>
    </w:docPart>
    <w:docPart>
      <w:docPartPr>
        <w:name w:val="E6D95D658F6048678755729E343456E2"/>
        <w:category>
          <w:name w:val="General"/>
          <w:gallery w:val="placeholder"/>
        </w:category>
        <w:types>
          <w:type w:val="bbPlcHdr"/>
        </w:types>
        <w:behaviors>
          <w:behavior w:val="content"/>
        </w:behaviors>
        <w:guid w:val="{F9B27B03-CB8D-4C14-8C30-24B2E0DF195F}"/>
      </w:docPartPr>
      <w:docPartBody>
        <w:p w:rsidR="0075462C" w:rsidRDefault="0075462C" w:rsidP="0075462C">
          <w:pPr>
            <w:pStyle w:val="E6D95D658F6048678755729E343456E2"/>
          </w:pPr>
          <w:r w:rsidRPr="006F1B0C">
            <w:rPr>
              <w:rFonts w:cs="Arial"/>
              <w:color w:val="FF0000"/>
              <w:sz w:val="20"/>
              <w:szCs w:val="20"/>
            </w:rPr>
            <w:t>[Pasirinkite]</w:t>
          </w:r>
        </w:p>
      </w:docPartBody>
    </w:docPart>
    <w:docPart>
      <w:docPartPr>
        <w:name w:val="A2590307D60E415F8698D22EADC4E422"/>
        <w:category>
          <w:name w:val="General"/>
          <w:gallery w:val="placeholder"/>
        </w:category>
        <w:types>
          <w:type w:val="bbPlcHdr"/>
        </w:types>
        <w:behaviors>
          <w:behavior w:val="content"/>
        </w:behaviors>
        <w:guid w:val="{A11EB30E-EAF6-4E96-86C6-43A8D0F2DD3E}"/>
      </w:docPartPr>
      <w:docPartBody>
        <w:p w:rsidR="0075462C" w:rsidRDefault="0075462C" w:rsidP="0075462C">
          <w:pPr>
            <w:pStyle w:val="A2590307D60E415F8698D22EADC4E422"/>
          </w:pPr>
          <w:r w:rsidRPr="006F1B0C">
            <w:rPr>
              <w:rFonts w:cs="Arial"/>
              <w:color w:val="FF0000"/>
              <w:sz w:val="20"/>
              <w:szCs w:val="20"/>
            </w:rPr>
            <w:t>[Pasirinkite]</w:t>
          </w:r>
        </w:p>
      </w:docPartBody>
    </w:docPart>
    <w:docPart>
      <w:docPartPr>
        <w:name w:val="2B8B616E16F04EC2AF2260DB117142B6"/>
        <w:category>
          <w:name w:val="General"/>
          <w:gallery w:val="placeholder"/>
        </w:category>
        <w:types>
          <w:type w:val="bbPlcHdr"/>
        </w:types>
        <w:behaviors>
          <w:behavior w:val="content"/>
        </w:behaviors>
        <w:guid w:val="{96049364-F299-40D0-B43A-769C39493DDD}"/>
      </w:docPartPr>
      <w:docPartBody>
        <w:p w:rsidR="0075462C" w:rsidRDefault="0075462C" w:rsidP="0075462C">
          <w:pPr>
            <w:pStyle w:val="2B8B616E16F04EC2AF2260DB117142B6"/>
          </w:pPr>
          <w:r w:rsidRPr="006F1B0C">
            <w:rPr>
              <w:rFonts w:cs="Arial"/>
              <w:bCs/>
              <w:sz w:val="20"/>
              <w:szCs w:val="20"/>
              <w:highlight w:val="yellow"/>
            </w:rPr>
            <w:t>____</w:t>
          </w:r>
        </w:p>
      </w:docPartBody>
    </w:docPart>
    <w:docPart>
      <w:docPartPr>
        <w:name w:val="743C407E9DA44BFE9B9E6ED179376AC1"/>
        <w:category>
          <w:name w:val="General"/>
          <w:gallery w:val="placeholder"/>
        </w:category>
        <w:types>
          <w:type w:val="bbPlcHdr"/>
        </w:types>
        <w:behaviors>
          <w:behavior w:val="content"/>
        </w:behaviors>
        <w:guid w:val="{634EB512-6618-4C5D-9C01-1DB3985332FD}"/>
      </w:docPartPr>
      <w:docPartBody>
        <w:p w:rsidR="0075462C" w:rsidRDefault="0075462C" w:rsidP="0075462C">
          <w:pPr>
            <w:pStyle w:val="743C407E9DA44BFE9B9E6ED179376AC1"/>
          </w:pPr>
          <w:r w:rsidRPr="006F1B0C">
            <w:rPr>
              <w:rFonts w:cs="Arial"/>
              <w:color w:val="FF0000"/>
              <w:sz w:val="20"/>
              <w:szCs w:val="20"/>
            </w:rPr>
            <w:t>[Pasirinkite]</w:t>
          </w:r>
        </w:p>
      </w:docPartBody>
    </w:docPart>
    <w:docPart>
      <w:docPartPr>
        <w:name w:val="C8514E0B53A648E7B836948B218CE8E3"/>
        <w:category>
          <w:name w:val="General"/>
          <w:gallery w:val="placeholder"/>
        </w:category>
        <w:types>
          <w:type w:val="bbPlcHdr"/>
        </w:types>
        <w:behaviors>
          <w:behavior w:val="content"/>
        </w:behaviors>
        <w:guid w:val="{6A4B1CDC-E34B-47DA-9AE4-30D29E9E914A}"/>
      </w:docPartPr>
      <w:docPartBody>
        <w:p w:rsidR="0075462C" w:rsidRDefault="0075462C" w:rsidP="0075462C">
          <w:pPr>
            <w:pStyle w:val="C8514E0B53A648E7B836948B218CE8E3"/>
          </w:pPr>
          <w:r w:rsidRPr="006F1B0C">
            <w:rPr>
              <w:rFonts w:cs="Arial"/>
              <w:bCs/>
              <w:sz w:val="20"/>
              <w:szCs w:val="20"/>
              <w:highlight w:val="yellow"/>
            </w:rPr>
            <w:t>____</w:t>
          </w:r>
        </w:p>
      </w:docPartBody>
    </w:docPart>
    <w:docPart>
      <w:docPartPr>
        <w:name w:val="97B7C74961E446A6ABA97BA3AAE749B2"/>
        <w:category>
          <w:name w:val="General"/>
          <w:gallery w:val="placeholder"/>
        </w:category>
        <w:types>
          <w:type w:val="bbPlcHdr"/>
        </w:types>
        <w:behaviors>
          <w:behavior w:val="content"/>
        </w:behaviors>
        <w:guid w:val="{64AEEF22-443A-408F-B1F4-688D34EA8FD7}"/>
      </w:docPartPr>
      <w:docPartBody>
        <w:p w:rsidR="0075462C" w:rsidRDefault="0075462C" w:rsidP="0075462C">
          <w:pPr>
            <w:pStyle w:val="97B7C74961E446A6ABA97BA3AAE749B2"/>
          </w:pPr>
          <w:r w:rsidRPr="006F1B0C">
            <w:rPr>
              <w:rFonts w:cs="Arial"/>
              <w:color w:val="FF0000"/>
              <w:sz w:val="20"/>
              <w:szCs w:val="20"/>
            </w:rPr>
            <w:t>[Pasirinkite]</w:t>
          </w:r>
        </w:p>
      </w:docPartBody>
    </w:docPart>
    <w:docPart>
      <w:docPartPr>
        <w:name w:val="10FB3A4E55F449B3A244AE5B654A5F56"/>
        <w:category>
          <w:name w:val="General"/>
          <w:gallery w:val="placeholder"/>
        </w:category>
        <w:types>
          <w:type w:val="bbPlcHdr"/>
        </w:types>
        <w:behaviors>
          <w:behavior w:val="content"/>
        </w:behaviors>
        <w:guid w:val="{808F2206-8528-4568-B6E0-A24A629D52C3}"/>
      </w:docPartPr>
      <w:docPartBody>
        <w:p w:rsidR="0075462C" w:rsidRDefault="0075462C" w:rsidP="0075462C">
          <w:pPr>
            <w:pStyle w:val="10FB3A4E55F449B3A244AE5B654A5F56"/>
          </w:pPr>
          <w:r w:rsidRPr="006F1B0C">
            <w:rPr>
              <w:rFonts w:cs="Arial"/>
              <w:color w:val="FF0000"/>
              <w:sz w:val="20"/>
              <w:szCs w:val="20"/>
            </w:rPr>
            <w:t>[Pasirinkite]</w:t>
          </w:r>
        </w:p>
      </w:docPartBody>
    </w:docPart>
    <w:docPart>
      <w:docPartPr>
        <w:name w:val="DB7FEA04ADAA46399EFFD6D2EDA8F459"/>
        <w:category>
          <w:name w:val="General"/>
          <w:gallery w:val="placeholder"/>
        </w:category>
        <w:types>
          <w:type w:val="bbPlcHdr"/>
        </w:types>
        <w:behaviors>
          <w:behavior w:val="content"/>
        </w:behaviors>
        <w:guid w:val="{78BD4828-9D5B-4C33-A154-4450D7994D7B}"/>
      </w:docPartPr>
      <w:docPartBody>
        <w:p w:rsidR="0075462C" w:rsidRDefault="0075462C" w:rsidP="0075462C">
          <w:pPr>
            <w:pStyle w:val="DB7FEA04ADAA46399EFFD6D2EDA8F459"/>
          </w:pPr>
          <w:r w:rsidRPr="006F1B0C">
            <w:rPr>
              <w:rFonts w:cs="Arial"/>
              <w:sz w:val="20"/>
              <w:szCs w:val="20"/>
            </w:rPr>
            <w:t>____________________</w:t>
          </w:r>
        </w:p>
      </w:docPartBody>
    </w:docPart>
    <w:docPart>
      <w:docPartPr>
        <w:name w:val="2FA45A0F3DC44ACB8872CE40BCD65116"/>
        <w:category>
          <w:name w:val="General"/>
          <w:gallery w:val="placeholder"/>
        </w:category>
        <w:types>
          <w:type w:val="bbPlcHdr"/>
        </w:types>
        <w:behaviors>
          <w:behavior w:val="content"/>
        </w:behaviors>
        <w:guid w:val="{A1D852D3-E9B0-4C05-9B4F-96B8467CC33D}"/>
      </w:docPartPr>
      <w:docPartBody>
        <w:p w:rsidR="0075462C" w:rsidRDefault="0075462C" w:rsidP="0075462C">
          <w:pPr>
            <w:pStyle w:val="2FA45A0F3DC44ACB8872CE40BCD65116"/>
          </w:pPr>
          <w:r w:rsidRPr="006F1B0C">
            <w:rPr>
              <w:rFonts w:cs="Arial"/>
              <w:sz w:val="20"/>
              <w:szCs w:val="20"/>
            </w:rPr>
            <w:t>____________________</w:t>
          </w:r>
        </w:p>
      </w:docPartBody>
    </w:docPart>
    <w:docPart>
      <w:docPartPr>
        <w:name w:val="4BFF9F7DBD4A40608B3946D6244A21EA"/>
        <w:category>
          <w:name w:val="General"/>
          <w:gallery w:val="placeholder"/>
        </w:category>
        <w:types>
          <w:type w:val="bbPlcHdr"/>
        </w:types>
        <w:behaviors>
          <w:behavior w:val="content"/>
        </w:behaviors>
        <w:guid w:val="{FD418C8B-6F46-4218-8C3E-BADD8F517336}"/>
      </w:docPartPr>
      <w:docPartBody>
        <w:p w:rsidR="0075462C" w:rsidRDefault="0075462C" w:rsidP="0075462C">
          <w:pPr>
            <w:pStyle w:val="4BFF9F7DBD4A40608B3946D6244A21EA"/>
          </w:pPr>
          <w:r w:rsidRPr="006F1B0C">
            <w:rPr>
              <w:rFonts w:cs="Arial"/>
              <w:sz w:val="20"/>
              <w:szCs w:val="20"/>
            </w:rPr>
            <w:t>____________________</w:t>
          </w:r>
        </w:p>
      </w:docPartBody>
    </w:docPart>
    <w:docPart>
      <w:docPartPr>
        <w:name w:val="6882613D82A84FD88B0438B7A77F9D7A"/>
        <w:category>
          <w:name w:val="General"/>
          <w:gallery w:val="placeholder"/>
        </w:category>
        <w:types>
          <w:type w:val="bbPlcHdr"/>
        </w:types>
        <w:behaviors>
          <w:behavior w:val="content"/>
        </w:behaviors>
        <w:guid w:val="{EAE48DE0-C5CF-471A-98B9-6AAFCFADAB02}"/>
      </w:docPartPr>
      <w:docPartBody>
        <w:p w:rsidR="0075462C" w:rsidRDefault="0075462C" w:rsidP="0075462C">
          <w:pPr>
            <w:pStyle w:val="6882613D82A84FD88B0438B7A77F9D7A"/>
          </w:pPr>
          <w:r w:rsidRPr="006F1B0C">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62C"/>
    <w:rsid w:val="001332E4"/>
    <w:rsid w:val="002262E3"/>
    <w:rsid w:val="004E4F28"/>
    <w:rsid w:val="0075462C"/>
    <w:rsid w:val="00817E4C"/>
    <w:rsid w:val="00CD20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EEB8235414419E8E83F1982FC1199B">
    <w:name w:val="1AEEB8235414419E8E83F1982FC1199B"/>
    <w:rsid w:val="0075462C"/>
  </w:style>
  <w:style w:type="paragraph" w:customStyle="1" w:styleId="6E89E6752AAC4B53AB2E018A326F7B9B">
    <w:name w:val="6E89E6752AAC4B53AB2E018A326F7B9B"/>
    <w:rsid w:val="0075462C"/>
  </w:style>
  <w:style w:type="paragraph" w:customStyle="1" w:styleId="7CB20ACDDF6C437C9BE2F4D3FF32C9D7">
    <w:name w:val="7CB20ACDDF6C437C9BE2F4D3FF32C9D7"/>
    <w:rsid w:val="0075462C"/>
  </w:style>
  <w:style w:type="paragraph" w:customStyle="1" w:styleId="805A94ABED4C42BB818752C263820663">
    <w:name w:val="805A94ABED4C42BB818752C263820663"/>
    <w:rsid w:val="0075462C"/>
  </w:style>
  <w:style w:type="paragraph" w:customStyle="1" w:styleId="E6D95D658F6048678755729E343456E2">
    <w:name w:val="E6D95D658F6048678755729E343456E2"/>
    <w:rsid w:val="0075462C"/>
  </w:style>
  <w:style w:type="paragraph" w:customStyle="1" w:styleId="A2590307D60E415F8698D22EADC4E422">
    <w:name w:val="A2590307D60E415F8698D22EADC4E422"/>
    <w:rsid w:val="0075462C"/>
  </w:style>
  <w:style w:type="paragraph" w:customStyle="1" w:styleId="2B8B616E16F04EC2AF2260DB117142B6">
    <w:name w:val="2B8B616E16F04EC2AF2260DB117142B6"/>
    <w:rsid w:val="0075462C"/>
  </w:style>
  <w:style w:type="paragraph" w:customStyle="1" w:styleId="743C407E9DA44BFE9B9E6ED179376AC1">
    <w:name w:val="743C407E9DA44BFE9B9E6ED179376AC1"/>
    <w:rsid w:val="0075462C"/>
  </w:style>
  <w:style w:type="paragraph" w:customStyle="1" w:styleId="C8514E0B53A648E7B836948B218CE8E3">
    <w:name w:val="C8514E0B53A648E7B836948B218CE8E3"/>
    <w:rsid w:val="0075462C"/>
  </w:style>
  <w:style w:type="paragraph" w:customStyle="1" w:styleId="97B7C74961E446A6ABA97BA3AAE749B2">
    <w:name w:val="97B7C74961E446A6ABA97BA3AAE749B2"/>
    <w:rsid w:val="0075462C"/>
  </w:style>
  <w:style w:type="paragraph" w:customStyle="1" w:styleId="10FB3A4E55F449B3A244AE5B654A5F56">
    <w:name w:val="10FB3A4E55F449B3A244AE5B654A5F56"/>
    <w:rsid w:val="0075462C"/>
  </w:style>
  <w:style w:type="paragraph" w:customStyle="1" w:styleId="DB7FEA04ADAA46399EFFD6D2EDA8F459">
    <w:name w:val="DB7FEA04ADAA46399EFFD6D2EDA8F459"/>
    <w:rsid w:val="0075462C"/>
  </w:style>
  <w:style w:type="paragraph" w:customStyle="1" w:styleId="2FA45A0F3DC44ACB8872CE40BCD65116">
    <w:name w:val="2FA45A0F3DC44ACB8872CE40BCD65116"/>
    <w:rsid w:val="0075462C"/>
  </w:style>
  <w:style w:type="paragraph" w:customStyle="1" w:styleId="4BFF9F7DBD4A40608B3946D6244A21EA">
    <w:name w:val="4BFF9F7DBD4A40608B3946D6244A21EA"/>
    <w:rsid w:val="0075462C"/>
  </w:style>
  <w:style w:type="paragraph" w:customStyle="1" w:styleId="6882613D82A84FD88B0438B7A77F9D7A">
    <w:name w:val="6882613D82A84FD88B0438B7A77F9D7A"/>
    <w:rsid w:val="007546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TotalTime>
  <Pages>3</Pages>
  <Words>4673</Words>
  <Characters>2665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8</cp:revision>
  <dcterms:created xsi:type="dcterms:W3CDTF">2025-09-10T14:18:00Z</dcterms:created>
  <dcterms:modified xsi:type="dcterms:W3CDTF">2025-10-01T10:02:00Z</dcterms:modified>
</cp:coreProperties>
</file>